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71B0" w14:textId="77777777" w:rsidR="00EC16F3" w:rsidRDefault="00EC16F3">
      <w:pPr>
        <w:pStyle w:val="Corpsdetexte"/>
        <w:jc w:val="right"/>
        <w:rPr>
          <w:b/>
          <w:bCs/>
          <w:sz w:val="24"/>
          <w:szCs w:val="24"/>
        </w:rPr>
      </w:pPr>
    </w:p>
    <w:p w14:paraId="53B7601A" w14:textId="77777777" w:rsidR="00EC16F3" w:rsidRPr="00E36434" w:rsidRDefault="001B2DA8">
      <w:pPr>
        <w:pStyle w:val="Corpsdetexte"/>
        <w:jc w:val="right"/>
        <w:rPr>
          <w:sz w:val="14"/>
          <w:szCs w:val="14"/>
        </w:rPr>
      </w:pPr>
      <w:r w:rsidRPr="00E36434">
        <w:rPr>
          <w:b/>
          <w:bCs/>
          <w:sz w:val="22"/>
          <w:szCs w:val="22"/>
        </w:rPr>
        <w:t>Monsieur, Madame XXXXXXXX</w:t>
      </w:r>
    </w:p>
    <w:p w14:paraId="3CEEA641" w14:textId="77777777" w:rsidR="00EC16F3" w:rsidRDefault="00EC16F3">
      <w:pPr>
        <w:pStyle w:val="Corpsdetexte"/>
        <w:ind w:right="57"/>
        <w:jc w:val="right"/>
        <w:rPr>
          <w:sz w:val="20"/>
          <w:szCs w:val="20"/>
        </w:rPr>
      </w:pPr>
    </w:p>
    <w:p w14:paraId="2A6CD92A" w14:textId="77777777" w:rsidR="00EC16F3" w:rsidRDefault="00EC16F3">
      <w:pPr>
        <w:pStyle w:val="Corpsdetexte"/>
        <w:ind w:right="113"/>
        <w:jc w:val="right"/>
        <w:rPr>
          <w:sz w:val="20"/>
        </w:rPr>
      </w:pPr>
    </w:p>
    <w:p w14:paraId="2CD3FA06" w14:textId="77777777" w:rsidR="00EC16F3" w:rsidRDefault="00EC16F3">
      <w:pPr>
        <w:pStyle w:val="Corpsdetexte"/>
        <w:rPr>
          <w:sz w:val="20"/>
        </w:rPr>
      </w:pPr>
    </w:p>
    <w:p w14:paraId="5B2B82E2" w14:textId="6A7A9840" w:rsidR="00EC16F3" w:rsidRPr="00E36434" w:rsidRDefault="001B2DA8">
      <w:pPr>
        <w:pStyle w:val="Corpsdetexte"/>
        <w:tabs>
          <w:tab w:val="right" w:pos="10065"/>
        </w:tabs>
        <w:spacing w:line="360" w:lineRule="auto"/>
        <w:ind w:right="-85"/>
        <w:rPr>
          <w:sz w:val="14"/>
          <w:szCs w:val="14"/>
        </w:rPr>
      </w:pPr>
      <w:r w:rsidRPr="00E36434">
        <w:rPr>
          <w:b/>
          <w:sz w:val="22"/>
          <w:szCs w:val="14"/>
        </w:rPr>
        <w:t>M ou Mme XXXX</w:t>
      </w:r>
      <w:r w:rsidR="00E36434">
        <w:rPr>
          <w:b/>
          <w:sz w:val="22"/>
          <w:szCs w:val="14"/>
        </w:rPr>
        <w:t xml:space="preserve">                                                                     </w:t>
      </w:r>
      <w:r w:rsidRPr="00E36434">
        <w:rPr>
          <w:b/>
          <w:sz w:val="22"/>
          <w:szCs w:val="14"/>
        </w:rPr>
        <w:t xml:space="preserve"> </w:t>
      </w:r>
      <w:r w:rsidR="00E36434" w:rsidRPr="00E36434">
        <w:rPr>
          <w:b/>
          <w:sz w:val="22"/>
          <w:szCs w:val="14"/>
        </w:rPr>
        <w:t>lieu</w:t>
      </w:r>
      <w:r w:rsidRPr="00E36434">
        <w:rPr>
          <w:sz w:val="20"/>
          <w:szCs w:val="14"/>
        </w:rPr>
        <w:t xml:space="preserve">, le - - /--/ 20- - </w:t>
      </w:r>
    </w:p>
    <w:p w14:paraId="2F48F59D" w14:textId="77777777" w:rsidR="00EC16F3" w:rsidRPr="00E36434" w:rsidRDefault="001B2DA8">
      <w:pPr>
        <w:pStyle w:val="Corpsdetexte"/>
        <w:rPr>
          <w:sz w:val="14"/>
          <w:szCs w:val="14"/>
        </w:rPr>
      </w:pPr>
      <w:r w:rsidRPr="00E36434">
        <w:rPr>
          <w:sz w:val="20"/>
          <w:szCs w:val="14"/>
        </w:rPr>
        <w:t>Directeur/directrice de l’école XXXX</w:t>
      </w:r>
    </w:p>
    <w:p w14:paraId="1D0355E3" w14:textId="77777777" w:rsidR="00EC16F3" w:rsidRPr="00E36434" w:rsidRDefault="00EC16F3">
      <w:pPr>
        <w:pStyle w:val="Corpsdetexte"/>
        <w:rPr>
          <w:rFonts w:cs="Arial"/>
          <w:b/>
          <w:sz w:val="20"/>
          <w:szCs w:val="20"/>
        </w:rPr>
      </w:pPr>
    </w:p>
    <w:p w14:paraId="2402B4BE" w14:textId="77777777" w:rsidR="00EC16F3" w:rsidRPr="00E36434" w:rsidRDefault="00EC16F3">
      <w:pPr>
        <w:pStyle w:val="Corpsdetexte"/>
        <w:rPr>
          <w:sz w:val="20"/>
          <w:szCs w:val="20"/>
        </w:rPr>
      </w:pPr>
    </w:p>
    <w:p w14:paraId="16DC973F" w14:textId="77777777" w:rsidR="00EC16F3" w:rsidRPr="00E36434" w:rsidRDefault="001B2DA8">
      <w:pPr>
        <w:pStyle w:val="Corpsdetexte"/>
        <w:rPr>
          <w:sz w:val="14"/>
          <w:szCs w:val="14"/>
        </w:rPr>
      </w:pPr>
      <w:r w:rsidRPr="00E36434">
        <w:rPr>
          <w:b/>
          <w:bCs/>
          <w:sz w:val="20"/>
          <w:szCs w:val="20"/>
        </w:rPr>
        <w:t>Objet</w:t>
      </w:r>
      <w:r w:rsidRPr="00E36434">
        <w:rPr>
          <w:rFonts w:ascii="Calibri" w:hAnsi="Calibri" w:cs="Calibri"/>
          <w:b/>
          <w:bCs/>
          <w:sz w:val="20"/>
          <w:szCs w:val="20"/>
        </w:rPr>
        <w:t>s</w:t>
      </w:r>
      <w:r w:rsidRPr="00E36434">
        <w:rPr>
          <w:rFonts w:ascii="Calibri" w:hAnsi="Calibri" w:cs="Calibri"/>
          <w:sz w:val="20"/>
          <w:szCs w:val="20"/>
        </w:rPr>
        <w:t xml:space="preserve"> </w:t>
      </w:r>
      <w:r w:rsidRPr="00E36434">
        <w:rPr>
          <w:sz w:val="20"/>
          <w:szCs w:val="20"/>
        </w:rPr>
        <w:t xml:space="preserve">: </w:t>
      </w:r>
      <w:r w:rsidRPr="00E36434">
        <w:rPr>
          <w:rFonts w:cs="Arial"/>
          <w:sz w:val="20"/>
          <w:szCs w:val="20"/>
        </w:rPr>
        <w:t xml:space="preserve">demande de prise de contact auprès de la Maison Départementale des Personnes Handicapées pour l’étude d’un Projet Personnalisé de Scolarisation </w:t>
      </w:r>
      <w:proofErr w:type="gramStart"/>
      <w:r w:rsidRPr="00E36434">
        <w:rPr>
          <w:rFonts w:cs="Arial"/>
          <w:sz w:val="20"/>
          <w:szCs w:val="20"/>
        </w:rPr>
        <w:t>( P.P.S.</w:t>
      </w:r>
      <w:proofErr w:type="gramEnd"/>
      <w:r w:rsidRPr="00E36434">
        <w:rPr>
          <w:rFonts w:cs="Arial"/>
          <w:sz w:val="20"/>
          <w:szCs w:val="20"/>
        </w:rPr>
        <w:t>) concernant votre enfant</w:t>
      </w:r>
    </w:p>
    <w:p w14:paraId="27A30489" w14:textId="77777777" w:rsidR="00EC16F3" w:rsidRDefault="00EC16F3">
      <w:pPr>
        <w:pStyle w:val="Corpsdetexte"/>
        <w:rPr>
          <w:sz w:val="22"/>
          <w:szCs w:val="22"/>
        </w:rPr>
      </w:pPr>
    </w:p>
    <w:tbl>
      <w:tblPr>
        <w:tblW w:w="100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92"/>
      </w:tblGrid>
      <w:tr w:rsidR="00EC16F3" w14:paraId="2D157E69" w14:textId="77777777">
        <w:tc>
          <w:tcPr>
            <w:tcW w:w="10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F1BB89" w14:textId="77777777" w:rsidR="00EC16F3" w:rsidRDefault="001B2DA8">
            <w:pPr>
              <w:pStyle w:val="Retraitcorpsdetexte"/>
              <w:ind w:left="0"/>
              <w:rPr>
                <w:rFonts w:ascii="Marianne" w:hAnsi="Marianne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b/>
                <w:bCs/>
                <w:iCs w:val="0"/>
                <w:sz w:val="20"/>
                <w:szCs w:val="20"/>
              </w:rPr>
              <w:t>Références</w:t>
            </w:r>
            <w:r>
              <w:rPr>
                <w:rFonts w:ascii="Marianne" w:hAnsi="Marianne" w:cs="Arial"/>
                <w:iCs w:val="0"/>
                <w:sz w:val="20"/>
                <w:szCs w:val="20"/>
              </w:rPr>
              <w:t xml:space="preserve">  </w:t>
            </w:r>
            <w:r>
              <w:rPr>
                <w:rFonts w:ascii="Marianne" w:hAnsi="Marianne" w:cs="Arial"/>
                <w:iCs w:val="0"/>
                <w:sz w:val="20"/>
                <w:szCs w:val="20"/>
              </w:rPr>
              <w:tab/>
            </w:r>
            <w:proofErr w:type="gramEnd"/>
            <w:r>
              <w:rPr>
                <w:rFonts w:ascii="Marianne" w:hAnsi="Marianne" w:cs="Arial"/>
                <w:iCs w:val="0"/>
                <w:sz w:val="20"/>
                <w:szCs w:val="20"/>
              </w:rPr>
              <w:t xml:space="preserve">- Loi n°2005-102 du 11 février 2005, pour </w:t>
            </w:r>
            <w:r>
              <w:rPr>
                <w:rFonts w:ascii="Marianne" w:hAnsi="Marianne" w:cs="Arial"/>
                <w:i/>
                <w:sz w:val="20"/>
                <w:szCs w:val="20"/>
              </w:rPr>
              <w:t>l’égalité des droits et</w:t>
            </w:r>
            <w:r>
              <w:rPr>
                <w:rFonts w:ascii="Marianne" w:hAnsi="Marianne" w:cs="Arial"/>
                <w:iCs w:val="0"/>
                <w:sz w:val="20"/>
                <w:szCs w:val="20"/>
              </w:rPr>
              <w:t xml:space="preserve"> </w:t>
            </w:r>
            <w:r>
              <w:rPr>
                <w:rFonts w:ascii="Marianne" w:hAnsi="Marianne" w:cs="Arial"/>
                <w:i/>
                <w:sz w:val="20"/>
                <w:szCs w:val="20"/>
              </w:rPr>
              <w:t>des chances, la participation et la citoyenneté des personnes handicapées</w:t>
            </w:r>
          </w:p>
          <w:p w14:paraId="5BB44059" w14:textId="77777777" w:rsidR="00EC16F3" w:rsidRDefault="001B2DA8">
            <w:pPr>
              <w:pStyle w:val="Retraitcorpsdetexte"/>
              <w:ind w:left="0"/>
              <w:rPr>
                <w:rFonts w:ascii="Marianne" w:hAnsi="Marianne" w:cs="Calibri"/>
                <w:sz w:val="20"/>
                <w:szCs w:val="20"/>
              </w:rPr>
            </w:pPr>
            <w:r>
              <w:rPr>
                <w:rFonts w:ascii="Marianne" w:hAnsi="Marianne" w:cs="Arial"/>
                <w:iCs w:val="0"/>
                <w:sz w:val="20"/>
                <w:szCs w:val="20"/>
              </w:rPr>
              <w:t xml:space="preserve">- Décret n°2005-1752 du 30 décembre 2005 relatif au </w:t>
            </w:r>
            <w:r>
              <w:rPr>
                <w:rFonts w:ascii="Marianne" w:hAnsi="Marianne" w:cs="Arial"/>
                <w:i/>
                <w:sz w:val="20"/>
                <w:szCs w:val="20"/>
              </w:rPr>
              <w:t>parcours de formation des élèves présentant un handicap</w:t>
            </w:r>
          </w:p>
        </w:tc>
      </w:tr>
    </w:tbl>
    <w:p w14:paraId="7490B2A5" w14:textId="77777777" w:rsidR="00EC16F3" w:rsidRDefault="00EC16F3">
      <w:pPr>
        <w:pStyle w:val="Retraitcorpsdetexte"/>
        <w:ind w:left="0"/>
        <w:rPr>
          <w:rFonts w:ascii="Marianne" w:hAnsi="Marianne" w:cs="Arial"/>
          <w:iCs w:val="0"/>
        </w:rPr>
      </w:pPr>
    </w:p>
    <w:p w14:paraId="6E2252FC" w14:textId="77777777" w:rsidR="00EC16F3" w:rsidRPr="00E36434" w:rsidRDefault="001B2DA8">
      <w:pPr>
        <w:spacing w:line="276" w:lineRule="auto"/>
        <w:rPr>
          <w:sz w:val="20"/>
          <w:szCs w:val="20"/>
        </w:rPr>
      </w:pPr>
      <w:r w:rsidRPr="00E36434">
        <w:rPr>
          <w:rFonts w:cs="Arial"/>
          <w:sz w:val="20"/>
          <w:szCs w:val="20"/>
        </w:rPr>
        <w:t>Suite à la tenue de l’équipe éducative en date du…………</w:t>
      </w:r>
      <w:proofErr w:type="gramStart"/>
      <w:r w:rsidRPr="00E36434">
        <w:rPr>
          <w:rFonts w:cs="Arial"/>
          <w:sz w:val="20"/>
          <w:szCs w:val="20"/>
        </w:rPr>
        <w:t>…….</w:t>
      </w:r>
      <w:proofErr w:type="gramEnd"/>
      <w:r w:rsidRPr="00E36434">
        <w:rPr>
          <w:rFonts w:cs="Arial"/>
          <w:sz w:val="20"/>
          <w:szCs w:val="20"/>
        </w:rPr>
        <w:t xml:space="preserve">à laquelle vous étiez conviés, il vous est demandé de bien vouloir prendre contact avec la Maison Départementale des Personnes Handicapées, afin que soit étudié avec vous-même un projet personnalisé de scolarisation pour votre enfant ………………., né le…………….. Cette démarche que nous vous proposons vise à la mise en place de toutes les aides utiles dont il pourrait bénéficier pour mieux vivre sa scolarité. </w:t>
      </w:r>
    </w:p>
    <w:p w14:paraId="35D66EE1" w14:textId="77777777" w:rsidR="00EC16F3" w:rsidRPr="00E36434" w:rsidRDefault="00EC16F3">
      <w:pPr>
        <w:pStyle w:val="Retraitcorpsdetexte"/>
        <w:spacing w:line="276" w:lineRule="auto"/>
        <w:ind w:left="0"/>
        <w:rPr>
          <w:rFonts w:ascii="Marianne" w:hAnsi="Marianne" w:cs="Arial"/>
          <w:sz w:val="20"/>
          <w:szCs w:val="20"/>
        </w:rPr>
      </w:pPr>
    </w:p>
    <w:p w14:paraId="7E6885C7" w14:textId="77777777" w:rsidR="00EC16F3" w:rsidRPr="00E36434" w:rsidRDefault="001B2DA8">
      <w:pPr>
        <w:pStyle w:val="Retraitcorpsdetexte"/>
        <w:spacing w:line="276" w:lineRule="auto"/>
        <w:ind w:left="0"/>
        <w:rPr>
          <w:rFonts w:ascii="Marianne" w:hAnsi="Marianne" w:cs="Arial"/>
          <w:sz w:val="20"/>
          <w:szCs w:val="20"/>
        </w:rPr>
      </w:pPr>
      <w:r w:rsidRPr="00E36434">
        <w:rPr>
          <w:rFonts w:ascii="Marianne" w:hAnsi="Marianne" w:cs="Arial"/>
          <w:sz w:val="20"/>
          <w:szCs w:val="20"/>
        </w:rPr>
        <w:t>Vous pouvez, pour obtenir plus de renseignements sur les démarches à accomplir, prendre contact avec l’établissement scolaire de votre enfant ou avec l’enseignant référent de votre secteur dont vous trouverez les coordonnées au bas de cette page.</w:t>
      </w:r>
    </w:p>
    <w:p w14:paraId="0AE10D8B" w14:textId="77777777" w:rsidR="00EC16F3" w:rsidRPr="00E36434" w:rsidRDefault="00EC16F3">
      <w:pPr>
        <w:pStyle w:val="Retraitcorpsdetexte"/>
        <w:spacing w:line="276" w:lineRule="auto"/>
        <w:ind w:left="0"/>
        <w:rPr>
          <w:rFonts w:ascii="Marianne" w:hAnsi="Marianne" w:cs="Arial"/>
          <w:sz w:val="20"/>
          <w:szCs w:val="20"/>
        </w:rPr>
      </w:pPr>
    </w:p>
    <w:p w14:paraId="76D156D9" w14:textId="77777777" w:rsidR="00EC16F3" w:rsidRPr="00E36434" w:rsidRDefault="001B2DA8">
      <w:pPr>
        <w:pStyle w:val="Retraitcorpsdetexte"/>
        <w:spacing w:line="276" w:lineRule="auto"/>
        <w:ind w:left="0"/>
        <w:rPr>
          <w:rFonts w:ascii="Marianne" w:hAnsi="Marianne" w:cs="Arial"/>
          <w:sz w:val="20"/>
          <w:szCs w:val="20"/>
        </w:rPr>
      </w:pPr>
      <w:r w:rsidRPr="00E36434">
        <w:rPr>
          <w:rFonts w:ascii="Marianne" w:hAnsi="Marianne" w:cs="Arial"/>
          <w:sz w:val="20"/>
          <w:szCs w:val="20"/>
        </w:rPr>
        <w:t>Nous souhaitons, comme vous-mêmes, accompagner votre enfant à la hauteur de ses besoins et réunir les conditions les plus favorables à sa réussite scolaire.</w:t>
      </w:r>
    </w:p>
    <w:p w14:paraId="57FDBC5D" w14:textId="77777777" w:rsidR="00EC16F3" w:rsidRDefault="00EC16F3">
      <w:pPr>
        <w:spacing w:line="280" w:lineRule="exact"/>
        <w:jc w:val="both"/>
        <w:rPr>
          <w:sz w:val="20"/>
          <w:szCs w:val="20"/>
        </w:rPr>
      </w:pPr>
    </w:p>
    <w:p w14:paraId="3C302D9A" w14:textId="77777777" w:rsidR="00EC16F3" w:rsidRPr="00E36434" w:rsidRDefault="001B2DA8">
      <w:pPr>
        <w:pStyle w:val="Corpsdetexte"/>
        <w:ind w:right="59"/>
        <w:jc w:val="right"/>
        <w:rPr>
          <w:sz w:val="20"/>
          <w:szCs w:val="20"/>
        </w:rPr>
      </w:pPr>
      <w:r w:rsidRPr="00E36434">
        <w:rPr>
          <w:sz w:val="20"/>
          <w:szCs w:val="20"/>
        </w:rPr>
        <w:t>Le Directeur/la Directrice</w:t>
      </w:r>
    </w:p>
    <w:p w14:paraId="1F52436A" w14:textId="77777777" w:rsidR="00EC16F3" w:rsidRDefault="00EC16F3">
      <w:pPr>
        <w:pStyle w:val="Corpsdetexte"/>
        <w:ind w:right="59"/>
        <w:jc w:val="right"/>
        <w:rPr>
          <w:sz w:val="20"/>
          <w:szCs w:val="20"/>
        </w:rPr>
      </w:pPr>
    </w:p>
    <w:tbl>
      <w:tblPr>
        <w:tblW w:w="1009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6"/>
        <w:gridCol w:w="5046"/>
      </w:tblGrid>
      <w:tr w:rsidR="00EC16F3" w14:paraId="33469D5B" w14:textId="77777777"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F10483" w14:textId="77777777" w:rsidR="00EC16F3" w:rsidRPr="00E36434" w:rsidRDefault="001B2DA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E36434">
              <w:rPr>
                <w:sz w:val="20"/>
                <w:szCs w:val="20"/>
              </w:rPr>
              <w:t>MDPH 76. Seine-Maritime</w:t>
            </w:r>
          </w:p>
          <w:p w14:paraId="0646E89D" w14:textId="77777777" w:rsidR="00EC16F3" w:rsidRPr="00E36434" w:rsidRDefault="001B2DA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E36434">
              <w:rPr>
                <w:sz w:val="20"/>
                <w:szCs w:val="20"/>
              </w:rPr>
              <w:t>13, rue PORET DE BLOSSEVILLE</w:t>
            </w:r>
          </w:p>
          <w:p w14:paraId="69568C66" w14:textId="77777777" w:rsidR="00EC16F3" w:rsidRPr="00E36434" w:rsidRDefault="001B2DA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E36434">
              <w:rPr>
                <w:sz w:val="20"/>
                <w:szCs w:val="20"/>
              </w:rPr>
              <w:t>76100 ROUEN</w:t>
            </w:r>
          </w:p>
          <w:p w14:paraId="38551C31" w14:textId="77777777" w:rsidR="00EC16F3" w:rsidRPr="00E36434" w:rsidRDefault="001B2DA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E36434">
              <w:rPr>
                <w:sz w:val="20"/>
                <w:szCs w:val="20"/>
              </w:rPr>
              <w:t>02. 32.18.86.87</w:t>
            </w:r>
          </w:p>
          <w:p w14:paraId="3427564C" w14:textId="77777777" w:rsidR="00EC16F3" w:rsidRPr="00E36434" w:rsidRDefault="001B2DA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E36434">
              <w:rPr>
                <w:sz w:val="20"/>
                <w:szCs w:val="20"/>
              </w:rPr>
              <w:t>mdph@cg76.fr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267AEC" w14:textId="77777777" w:rsidR="00EC16F3" w:rsidRPr="00E36434" w:rsidRDefault="001B2DA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E36434">
              <w:rPr>
                <w:sz w:val="20"/>
                <w:szCs w:val="20"/>
              </w:rPr>
              <w:t xml:space="preserve">Enseignant référent  </w:t>
            </w:r>
          </w:p>
        </w:tc>
      </w:tr>
    </w:tbl>
    <w:p w14:paraId="504211CE" w14:textId="77777777" w:rsidR="00E36434" w:rsidRDefault="00E36434">
      <w:pPr>
        <w:spacing w:line="276" w:lineRule="auto"/>
        <w:rPr>
          <w:sz w:val="20"/>
          <w:szCs w:val="20"/>
        </w:rPr>
      </w:pPr>
    </w:p>
    <w:p w14:paraId="20E47901" w14:textId="7C2FC914" w:rsidR="00EC16F3" w:rsidRPr="00E36434" w:rsidRDefault="001B2DA8">
      <w:pPr>
        <w:spacing w:line="276" w:lineRule="auto"/>
        <w:rPr>
          <w:sz w:val="20"/>
          <w:szCs w:val="20"/>
        </w:rPr>
      </w:pPr>
      <w:r w:rsidRPr="00E36434">
        <w:rPr>
          <w:sz w:val="20"/>
          <w:szCs w:val="20"/>
        </w:rPr>
        <w:t xml:space="preserve">Copie à : </w:t>
      </w:r>
    </w:p>
    <w:p w14:paraId="7802DE1F" w14:textId="77777777" w:rsidR="00EC16F3" w:rsidRPr="00E36434" w:rsidRDefault="001B2DA8">
      <w:pPr>
        <w:spacing w:line="276" w:lineRule="auto"/>
        <w:rPr>
          <w:sz w:val="20"/>
          <w:szCs w:val="20"/>
        </w:rPr>
      </w:pPr>
      <w:r w:rsidRPr="00E36434">
        <w:rPr>
          <w:sz w:val="20"/>
          <w:szCs w:val="20"/>
        </w:rPr>
        <w:tab/>
        <w:t>- Madame l’Inspectrice de l’Education Nationale de la Circonscription de Maromme</w:t>
      </w:r>
    </w:p>
    <w:p w14:paraId="21104566" w14:textId="77777777" w:rsidR="00EC16F3" w:rsidRPr="00E36434" w:rsidRDefault="001B2DA8">
      <w:pPr>
        <w:spacing w:line="276" w:lineRule="auto"/>
        <w:rPr>
          <w:sz w:val="20"/>
          <w:szCs w:val="20"/>
        </w:rPr>
      </w:pPr>
      <w:r w:rsidRPr="00E36434">
        <w:rPr>
          <w:sz w:val="20"/>
          <w:szCs w:val="20"/>
        </w:rPr>
        <w:tab/>
        <w:t>- Enseignant référent</w:t>
      </w:r>
    </w:p>
    <w:p w14:paraId="08431088" w14:textId="77777777" w:rsidR="00EC16F3" w:rsidRPr="00E36434" w:rsidRDefault="00EC16F3">
      <w:pPr>
        <w:spacing w:line="276" w:lineRule="auto"/>
        <w:rPr>
          <w:sz w:val="20"/>
          <w:szCs w:val="20"/>
        </w:rPr>
      </w:pPr>
    </w:p>
    <w:p w14:paraId="0FDDE6E9" w14:textId="77777777" w:rsidR="00EC16F3" w:rsidRPr="00E36434" w:rsidRDefault="001B2DA8">
      <w:pPr>
        <w:spacing w:line="276" w:lineRule="auto"/>
        <w:rPr>
          <w:sz w:val="20"/>
          <w:szCs w:val="20"/>
        </w:rPr>
      </w:pPr>
      <w:r w:rsidRPr="00E36434">
        <w:rPr>
          <w:rFonts w:ascii="Wingdings" w:eastAsia="Wingdings" w:hAnsi="Wingdings" w:cs="Wingdings"/>
          <w:sz w:val="20"/>
          <w:szCs w:val="20"/>
        </w:rPr>
        <w:lastRenderedPageBreak/>
        <w:t></w:t>
      </w:r>
      <w:r w:rsidRPr="00E36434">
        <w:rPr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4EF02048" w14:textId="77777777" w:rsidR="00EC16F3" w:rsidRPr="00E36434" w:rsidRDefault="001B2DA8">
      <w:pPr>
        <w:spacing w:line="276" w:lineRule="auto"/>
        <w:rPr>
          <w:b/>
          <w:bCs/>
          <w:sz w:val="20"/>
          <w:szCs w:val="20"/>
          <w:u w:val="single"/>
        </w:rPr>
      </w:pPr>
      <w:r w:rsidRPr="00E36434">
        <w:rPr>
          <w:b/>
          <w:bCs/>
          <w:sz w:val="20"/>
          <w:szCs w:val="20"/>
          <w:u w:val="single"/>
        </w:rPr>
        <w:t>Coupon réponse à retourner à l'école.</w:t>
      </w:r>
    </w:p>
    <w:p w14:paraId="6D13475D" w14:textId="77777777" w:rsidR="00EC16F3" w:rsidRPr="00E36434" w:rsidRDefault="00EC16F3">
      <w:pPr>
        <w:spacing w:line="276" w:lineRule="auto"/>
        <w:rPr>
          <w:sz w:val="20"/>
          <w:szCs w:val="20"/>
        </w:rPr>
      </w:pPr>
    </w:p>
    <w:p w14:paraId="17A5B97E" w14:textId="04256557" w:rsidR="00EC16F3" w:rsidRDefault="001B2DA8">
      <w:pPr>
        <w:spacing w:line="360" w:lineRule="auto"/>
        <w:rPr>
          <w:rFonts w:cs="Arial"/>
          <w:sz w:val="20"/>
          <w:szCs w:val="20"/>
        </w:rPr>
      </w:pPr>
      <w:r w:rsidRPr="00E36434">
        <w:rPr>
          <w:sz w:val="20"/>
          <w:szCs w:val="20"/>
        </w:rPr>
        <w:t>Mme, M …………</w:t>
      </w:r>
      <w:proofErr w:type="gramStart"/>
      <w:r w:rsidRPr="00E36434">
        <w:rPr>
          <w:sz w:val="20"/>
          <w:szCs w:val="20"/>
        </w:rPr>
        <w:t>…….</w:t>
      </w:r>
      <w:proofErr w:type="gramEnd"/>
      <w:r w:rsidRPr="00E36434">
        <w:rPr>
          <w:sz w:val="20"/>
          <w:szCs w:val="20"/>
        </w:rPr>
        <w:t xml:space="preserve">., mère, père de ………………. </w:t>
      </w:r>
      <w:proofErr w:type="gramStart"/>
      <w:r w:rsidRPr="00E36434">
        <w:rPr>
          <w:sz w:val="20"/>
          <w:szCs w:val="20"/>
        </w:rPr>
        <w:t>confirme  avoir</w:t>
      </w:r>
      <w:proofErr w:type="gramEnd"/>
      <w:r w:rsidRPr="00E36434">
        <w:rPr>
          <w:sz w:val="20"/>
          <w:szCs w:val="20"/>
        </w:rPr>
        <w:t xml:space="preserve"> reçu la demande de prise de contact </w:t>
      </w:r>
      <w:r w:rsidRPr="00E36434">
        <w:rPr>
          <w:rFonts w:cs="Arial"/>
          <w:sz w:val="20"/>
          <w:szCs w:val="20"/>
        </w:rPr>
        <w:t>auprès de la Maison Départementale des Personnes Handicapées pour l’étude d’un projet personnalisé de scolarisation.</w:t>
      </w:r>
    </w:p>
    <w:p w14:paraId="29AD5E20" w14:textId="77777777" w:rsidR="00E36434" w:rsidRPr="00E36434" w:rsidRDefault="00E36434">
      <w:pPr>
        <w:spacing w:line="360" w:lineRule="auto"/>
        <w:rPr>
          <w:sz w:val="20"/>
          <w:szCs w:val="20"/>
        </w:rPr>
      </w:pPr>
    </w:p>
    <w:p w14:paraId="4BC9D03E" w14:textId="11B1EA53" w:rsidR="00EC16F3" w:rsidRDefault="001B2DA8">
      <w:pPr>
        <w:spacing w:line="360" w:lineRule="auto"/>
        <w:rPr>
          <w:rFonts w:cs="Arial"/>
          <w:sz w:val="20"/>
          <w:szCs w:val="20"/>
        </w:rPr>
      </w:pPr>
      <w:r w:rsidRPr="00E36434">
        <w:rPr>
          <w:rFonts w:cs="Arial"/>
          <w:sz w:val="20"/>
          <w:szCs w:val="20"/>
        </w:rPr>
        <w:t xml:space="preserve">Le : </w:t>
      </w:r>
    </w:p>
    <w:p w14:paraId="71772780" w14:textId="03333FEE" w:rsidR="00E36434" w:rsidRDefault="00E36434">
      <w:pPr>
        <w:spacing w:line="360" w:lineRule="auto"/>
        <w:rPr>
          <w:rFonts w:cs="Arial"/>
          <w:sz w:val="20"/>
          <w:szCs w:val="20"/>
        </w:rPr>
      </w:pPr>
    </w:p>
    <w:p w14:paraId="60284CA0" w14:textId="051074B1" w:rsidR="00E36434" w:rsidRDefault="00E36434">
      <w:pPr>
        <w:spacing w:line="360" w:lineRule="auto"/>
        <w:rPr>
          <w:rFonts w:cs="Arial"/>
          <w:sz w:val="20"/>
          <w:szCs w:val="20"/>
        </w:rPr>
      </w:pPr>
    </w:p>
    <w:p w14:paraId="63595742" w14:textId="437F4275" w:rsidR="00E36434" w:rsidRPr="00E36434" w:rsidRDefault="00E36434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Signature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Arial"/>
          <w:sz w:val="20"/>
          <w:szCs w:val="20"/>
        </w:rPr>
        <w:t xml:space="preserve">: </w:t>
      </w:r>
    </w:p>
    <w:p w14:paraId="1846C094" w14:textId="77777777" w:rsidR="00EC16F3" w:rsidRPr="00E36434" w:rsidRDefault="001B2DA8">
      <w:pPr>
        <w:spacing w:line="360" w:lineRule="auto"/>
        <w:ind w:left="-2517" w:right="417"/>
        <w:rPr>
          <w:rFonts w:cs="Arial"/>
          <w:sz w:val="20"/>
          <w:szCs w:val="20"/>
        </w:rPr>
      </w:pPr>
      <w:r w:rsidRPr="00E36434">
        <w:rPr>
          <w:rFonts w:cs="Arial"/>
          <w:sz w:val="20"/>
          <w:szCs w:val="20"/>
        </w:rPr>
        <w:t>Signature :</w:t>
      </w:r>
    </w:p>
    <w:sectPr w:rsidR="00EC16F3" w:rsidRPr="00E36434" w:rsidSect="00E36434">
      <w:headerReference w:type="default" r:id="rId7"/>
      <w:footerReference w:type="default" r:id="rId8"/>
      <w:pgSz w:w="11906" w:h="16838" w:code="9"/>
      <w:pgMar w:top="1417" w:right="1417" w:bottom="1417" w:left="1417" w:header="720" w:footer="567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9505" w14:textId="77777777" w:rsidR="00713D0A" w:rsidRDefault="00713D0A">
      <w:r>
        <w:separator/>
      </w:r>
    </w:p>
  </w:endnote>
  <w:endnote w:type="continuationSeparator" w:id="0">
    <w:p w14:paraId="490956A7" w14:textId="77777777" w:rsidR="00713D0A" w:rsidRDefault="0071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6648" w:type="dxa"/>
      <w:tblCellMar>
        <w:left w:w="123" w:type="dxa"/>
      </w:tblCellMar>
      <w:tblLook w:val="04A0" w:firstRow="1" w:lastRow="0" w:firstColumn="1" w:lastColumn="0" w:noHBand="0" w:noVBand="1"/>
    </w:tblPr>
    <w:tblGrid>
      <w:gridCol w:w="3545"/>
      <w:gridCol w:w="3103"/>
    </w:tblGrid>
    <w:tr w:rsidR="00EC16F3" w14:paraId="3E235849" w14:textId="77777777">
      <w:trPr>
        <w:trHeight w:val="1214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0ED938C" w14:textId="77777777" w:rsidR="00EC16F3" w:rsidRDefault="00EC16F3">
          <w:pPr>
            <w:pStyle w:val="Corpsdetexte"/>
            <w:spacing w:line="228" w:lineRule="auto"/>
            <w:ind w:left="-105" w:right="557"/>
            <w:rPr>
              <w:color w:val="231F20"/>
            </w:rPr>
          </w:pPr>
        </w:p>
      </w:tc>
      <w:tc>
        <w:tcPr>
          <w:tcW w:w="31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sdt>
          <w:sdtPr>
            <w:id w:val="1078848261"/>
            <w:docPartObj>
              <w:docPartGallery w:val="Page Numbers (Top of Page)"/>
              <w:docPartUnique/>
            </w:docPartObj>
          </w:sdtPr>
          <w:sdtEndPr/>
          <w:sdtContent>
            <w:p w14:paraId="65425E2A" w14:textId="77777777" w:rsidR="00EC16F3" w:rsidRDefault="001B2DA8">
              <w:pPr>
                <w:pStyle w:val="Pieddepage"/>
                <w:jc w:val="center"/>
              </w:pPr>
              <w:r>
                <w:fldChar w:fldCharType="begin"/>
              </w:r>
              <w:r>
                <w:instrText>PAGE</w:instrText>
              </w:r>
              <w:r>
                <w:fldChar w:fldCharType="separate"/>
              </w:r>
              <w:r w:rsidR="00DE3E0E">
                <w:rPr>
                  <w:noProof/>
                </w:rPr>
                <w:t>1</w:t>
              </w:r>
              <w:r>
                <w:fldChar w:fldCharType="end"/>
              </w:r>
              <w:r>
                <w:rPr>
                  <w:sz w:val="16"/>
                  <w:szCs w:val="16"/>
                </w:rPr>
                <w:t>/</w:t>
              </w:r>
              <w:r>
                <w:rPr>
                  <w:sz w:val="16"/>
                  <w:szCs w:val="16"/>
                </w:rPr>
                <w:fldChar w:fldCharType="begin"/>
              </w:r>
              <w:r>
                <w:instrText>NUMPAGES</w:instrText>
              </w:r>
              <w:r>
                <w:fldChar w:fldCharType="separate"/>
              </w:r>
              <w:r w:rsidR="00DE3E0E">
                <w:rPr>
                  <w:noProof/>
                </w:rPr>
                <w:t>2</w:t>
              </w:r>
              <w:r>
                <w:fldChar w:fldCharType="end"/>
              </w:r>
            </w:p>
          </w:sdtContent>
        </w:sdt>
      </w:tc>
    </w:tr>
  </w:tbl>
  <w:p w14:paraId="6CFEB8FD" w14:textId="77777777" w:rsidR="00EC16F3" w:rsidRDefault="00EC16F3">
    <w:pPr>
      <w:pStyle w:val="Corpsdetexte"/>
      <w:tabs>
        <w:tab w:val="center" w:pos="4962"/>
        <w:tab w:val="right" w:pos="9923"/>
      </w:tabs>
      <w:spacing w:line="235" w:lineRule="auto"/>
      <w:ind w:right="13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B350" w14:textId="77777777" w:rsidR="00713D0A" w:rsidRDefault="00713D0A">
      <w:r>
        <w:separator/>
      </w:r>
    </w:p>
  </w:footnote>
  <w:footnote w:type="continuationSeparator" w:id="0">
    <w:p w14:paraId="44D230D5" w14:textId="77777777" w:rsidR="00713D0A" w:rsidRDefault="00713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20" w:type="dxa"/>
      <w:tblCellMar>
        <w:left w:w="123" w:type="dxa"/>
      </w:tblCellMar>
      <w:tblLook w:val="04A0" w:firstRow="1" w:lastRow="0" w:firstColumn="1" w:lastColumn="0" w:noHBand="0" w:noVBand="1"/>
    </w:tblPr>
    <w:tblGrid>
      <w:gridCol w:w="4729"/>
      <w:gridCol w:w="5591"/>
    </w:tblGrid>
    <w:tr w:rsidR="00EC16F3" w14:paraId="3C11617A" w14:textId="77777777">
      <w:trPr>
        <w:trHeight w:val="573"/>
      </w:trPr>
      <w:tc>
        <w:tcPr>
          <w:tcW w:w="47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6DCF95" w14:textId="77777777" w:rsidR="00EC16F3" w:rsidRDefault="001B2DA8">
          <w:pPr>
            <w:pStyle w:val="Corpsdetexte"/>
            <w:ind w:left="-100" w:right="59"/>
            <w:rPr>
              <w:rFonts w:ascii="Times New Roman" w:hAnsi="Times New Roman"/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64929DEC" wp14:editId="67C157A6">
                <wp:extent cx="2882265" cy="835025"/>
                <wp:effectExtent l="0" t="0" r="0" b="0"/>
                <wp:docPr id="1" name="Image 1" descr="C:\Users\vacardon\AppData\Local\Microsoft\Windows\INetCache\Content.Word\Logo_DSDEN7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C:\Users\vacardon\AppData\Local\Microsoft\Windows\INetCache\Content.Word\Logo_DSDEN7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2265" cy="835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6C137FB" w14:textId="77777777" w:rsidR="00EC16F3" w:rsidRDefault="00EC16F3">
          <w:pPr>
            <w:pStyle w:val="Corpsdetexte"/>
            <w:ind w:right="59"/>
            <w:jc w:val="right"/>
            <w:rPr>
              <w:b/>
              <w:color w:val="231F20"/>
              <w:sz w:val="28"/>
            </w:rPr>
          </w:pPr>
        </w:p>
        <w:p w14:paraId="6D8D8281" w14:textId="77777777" w:rsidR="00EC16F3" w:rsidRDefault="001B2DA8">
          <w:pPr>
            <w:pStyle w:val="Corpsdetexte"/>
            <w:ind w:right="288"/>
            <w:jc w:val="right"/>
          </w:pPr>
          <w:r>
            <w:rPr>
              <w:b/>
              <w:bCs/>
              <w:color w:val="231F20"/>
              <w:sz w:val="28"/>
            </w:rPr>
            <w:t>Inspection de l’Education Nationale</w:t>
          </w:r>
        </w:p>
        <w:p w14:paraId="68D48579" w14:textId="77777777" w:rsidR="00EC16F3" w:rsidRDefault="001B2DA8">
          <w:pPr>
            <w:pStyle w:val="Corpsdetexte"/>
            <w:ind w:right="288"/>
            <w:jc w:val="right"/>
          </w:pPr>
          <w:r>
            <w:rPr>
              <w:b/>
              <w:bCs/>
              <w:color w:val="231F20"/>
              <w:sz w:val="28"/>
            </w:rPr>
            <w:t>Circonscription de Maromme</w:t>
          </w:r>
        </w:p>
      </w:tc>
    </w:tr>
  </w:tbl>
  <w:p w14:paraId="01D55C17" w14:textId="77777777" w:rsidR="00EC16F3" w:rsidRDefault="00EC16F3">
    <w:pPr>
      <w:spacing w:before="68" w:line="235" w:lineRule="auto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F3"/>
    <w:rsid w:val="001B2DA8"/>
    <w:rsid w:val="00713D0A"/>
    <w:rsid w:val="009D67B6"/>
    <w:rsid w:val="00DE3E0E"/>
    <w:rsid w:val="00E36434"/>
    <w:rsid w:val="00EC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2D9E"/>
  <w15:docId w15:val="{EE356129-52E1-4FB2-9763-C83396AC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arianne" w:eastAsia="Marianne" w:hAnsi="Marianne" w:cs="Marianne"/>
      <w:color w:val="00000A"/>
      <w:sz w:val="22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sid w:val="00CF1CE2"/>
    <w:rPr>
      <w:rFonts w:ascii="Marianne" w:eastAsia="Marianne" w:hAnsi="Marianne" w:cs="Marianne"/>
      <w:lang w:val="fr-FR" w:eastAsia="fr-FR" w:bidi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CF1CE2"/>
    <w:rPr>
      <w:rFonts w:ascii="Marianne" w:eastAsia="Marianne" w:hAnsi="Marianne" w:cs="Marianne"/>
      <w:lang w:val="fr-FR" w:eastAsia="fr-FR" w:bidi="fr-FR"/>
    </w:rPr>
  </w:style>
  <w:style w:type="character" w:customStyle="1" w:styleId="LienInternet">
    <w:name w:val="Lien Internet"/>
    <w:basedOn w:val="Policepardfaut"/>
    <w:uiPriority w:val="99"/>
    <w:unhideWhenUsed/>
    <w:rsid w:val="00374703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styleId="Lienhypertextesuivivisit">
    <w:name w:val="FollowedHyperlink"/>
    <w:semiHidden/>
    <w:qFormat/>
    <w:rsid w:val="007E4AEE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AD768A"/>
    <w:rPr>
      <w:rFonts w:ascii="Marianne" w:eastAsia="Marianne" w:hAnsi="Marianne" w:cs="Marianne"/>
      <w:sz w:val="16"/>
      <w:szCs w:val="16"/>
      <w:lang w:val="fr-FR" w:eastAsia="fr-FR" w:bidi="fr-FR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unhideWhenUsed/>
    <w:rsid w:val="00CF1CE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6570B"/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pPr>
      <w:ind w:left="283"/>
      <w:jc w:val="both"/>
    </w:pPr>
    <w:rPr>
      <w:rFonts w:ascii="Comic Sans MS" w:hAnsi="Comic Sans MS" w:cs="Comic Sans MS"/>
      <w:i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0CD30-9C89-4018-9BB6-2CA9819E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CARDON</dc:creator>
  <dc:description/>
  <cp:lastModifiedBy>laure ta</cp:lastModifiedBy>
  <cp:revision>2</cp:revision>
  <cp:lastPrinted>2021-12-22T16:47:00Z</cp:lastPrinted>
  <dcterms:created xsi:type="dcterms:W3CDTF">2022-04-04T11:29:00Z</dcterms:created>
  <dcterms:modified xsi:type="dcterms:W3CDTF">2022-04-04T11:29:00Z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2020-03-06T00:00:00Z</vt:filetime>
  </property>
  <property fmtid="{D5CDD505-2E9C-101B-9397-08002B2CF9AE}" pid="4" name="Creator">
    <vt:lpwstr>Adobe InDesign 15.0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2020-03-06T00:00:00Z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