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0672" w:type="dxa"/>
        <w:jc w:val="left"/>
        <w:tblInd w:w="55" w:type="dxa"/>
        <w:tblBorders>
          <w:top w:val="single" w:sz="8" w:space="0" w:color="000000"/>
          <w:left w:val="single" w:sz="8" w:space="0" w:color="000000"/>
          <w:bottom w:val="single" w:sz="6" w:space="0" w:color="000000"/>
          <w:right w:val="single" w:sz="8" w:space="0" w:color="000000"/>
          <w:insideH w:val="single" w:sz="6" w:space="0" w:color="000000"/>
          <w:insideV w:val="single" w:sz="8" w:space="0" w:color="000000"/>
        </w:tblBorders>
        <w:tblCellMar>
          <w:top w:w="55" w:type="dxa"/>
          <w:left w:w="45" w:type="dxa"/>
          <w:bottom w:w="55" w:type="dxa"/>
          <w:right w:w="55" w:type="dxa"/>
        </w:tblCellMar>
        <w:tblLook w:val="0000"/>
      </w:tblPr>
      <w:tblGrid>
        <w:gridCol w:w="10672"/>
      </w:tblGrid>
      <w:tr>
        <w:trPr/>
        <w:tc>
          <w:tcPr>
            <w:tcW w:w="10672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  <w:insideH w:val="single" w:sz="6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Le dé de la conjugaison</w:t>
            </w:r>
          </w:p>
          <w:p>
            <w:pPr>
              <w:pStyle w:val="Normal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</w:tr>
      <w:tr>
        <w:trPr>
          <w:trHeight w:val="1815" w:hRule="atLeast"/>
        </w:trPr>
        <w:tc>
          <w:tcPr>
            <w:tcW w:w="10672" w:type="dxa"/>
            <w:tcBorders>
              <w:left w:val="single" w:sz="8" w:space="0" w:color="000000"/>
              <w:bottom w:val="single" w:sz="6" w:space="0" w:color="000000"/>
              <w:right w:val="single" w:sz="8" w:space="0" w:color="000000"/>
              <w:insideH w:val="single" w:sz="6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240"/>
              <w:jc w:val="center"/>
              <w:rPr>
                <w:rFonts w:cs="Times New Roman"/>
                <w:b/>
                <w:b/>
                <w:bCs/>
                <w:u w:val="single"/>
              </w:rPr>
            </w:pPr>
            <w:r>
              <w:rPr>
                <w:rFonts w:cs="Times New Roman"/>
                <w:b/>
                <w:bCs/>
                <w:sz w:val="22"/>
                <w:szCs w:val="22"/>
                <w:u w:val="single"/>
              </w:rPr>
              <w:t>Caractéristiques (nombre de joueurs, durée ...)</w:t>
            </w:r>
          </w:p>
          <w:p>
            <w:pPr>
              <w:pStyle w:val="NormalWeb"/>
              <w:numPr>
                <w:ilvl w:val="0"/>
                <w:numId w:val="2"/>
              </w:numPr>
              <w:spacing w:lineRule="auto" w:line="240" w:before="0" w:after="0"/>
              <w:rPr/>
            </w:pPr>
            <w:r>
              <w:rPr>
                <w:b/>
                <w:bCs/>
                <w:color w:val="000000"/>
              </w:rPr>
              <w:t>Nombre de joueurs</w:t>
            </w:r>
            <w:r>
              <w:rPr>
                <w:color w:val="000000"/>
              </w:rPr>
              <w:t xml:space="preserve"> : 2 à 4 joueurs, </w:t>
            </w:r>
          </w:p>
          <w:p>
            <w:pPr>
              <w:pStyle w:val="NormalWeb"/>
              <w:numPr>
                <w:ilvl w:val="0"/>
                <w:numId w:val="2"/>
              </w:numPr>
              <w:spacing w:lineRule="auto" w:line="240" w:before="0" w:after="0"/>
              <w:rPr/>
            </w:pPr>
            <w:r>
              <w:rPr>
                <w:b/>
                <w:bCs/>
                <w:color w:val="000000"/>
              </w:rPr>
              <w:t>Durée</w:t>
            </w:r>
            <w:r>
              <w:rPr>
                <w:color w:val="000000"/>
              </w:rPr>
              <w:t> : une dizaine de minutes environ</w:t>
            </w:r>
          </w:p>
          <w:p>
            <w:pPr>
              <w:pStyle w:val="NormalWeb"/>
              <w:numPr>
                <w:ilvl w:val="0"/>
                <w:numId w:val="2"/>
              </w:numPr>
              <w:spacing w:lineRule="auto" w:line="240" w:before="0" w:after="0"/>
              <w:rPr/>
            </w:pP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Matériel</w:t>
            </w:r>
            <w:r>
              <w:rPr>
                <w:color w:val="000000"/>
              </w:rPr>
              <w:t xml:space="preserve"> : </w:t>
            </w:r>
          </w:p>
          <w:p>
            <w:pPr>
              <w:pStyle w:val="NormalWeb"/>
              <w:numPr>
                <w:ilvl w:val="0"/>
                <w:numId w:val="3"/>
              </w:numPr>
              <w:spacing w:lineRule="auto" w:line="240" w:before="0" w:after="0"/>
              <w:rPr/>
            </w:pPr>
            <w:r>
              <w:rPr>
                <w:color w:val="000000"/>
              </w:rPr>
              <w:t>un dé avec les terminaisons souhaitées ; sur l’une des faces du dé, inscrire « Passe ton tour ! » ou « Pas de chance ! ».</w:t>
            </w:r>
          </w:p>
          <w:p>
            <w:pPr>
              <w:pStyle w:val="NormalWeb"/>
              <w:numPr>
                <w:ilvl w:val="0"/>
                <w:numId w:val="3"/>
              </w:numPr>
              <w:spacing w:lineRule="auto" w:line="240" w:before="0" w:after="0"/>
              <w:rPr/>
            </w:pPr>
            <w:r>
              <w:rPr/>
              <w:t>une feuille de route avec les pronoms personnels et les radicaux des verbes choisis.</w:t>
            </w:r>
          </w:p>
          <w:p>
            <w:pPr>
              <w:pStyle w:val="NormalWeb"/>
              <w:numPr>
                <w:ilvl w:val="0"/>
                <w:numId w:val="3"/>
              </w:numPr>
              <w:spacing w:lineRule="auto" w:line="240" w:before="0" w:after="0"/>
              <w:rPr/>
            </w:pPr>
            <w:r>
              <w:rPr/>
              <w:t>les affichages didactiques de la classe.</w:t>
            </w:r>
          </w:p>
          <w:p>
            <w:pPr>
              <w:pStyle w:val="NormalWeb"/>
              <w:numPr>
                <w:ilvl w:val="0"/>
                <w:numId w:val="2"/>
              </w:numPr>
              <w:spacing w:lineRule="auto" w:line="240" w:before="0" w:after="0"/>
              <w:rPr/>
            </w:pPr>
            <w:r>
              <w:rPr>
                <w:b/>
                <w:bCs/>
                <w:color w:val="000000"/>
              </w:rPr>
              <w:t>Objectif </w:t>
            </w:r>
            <w:r>
              <w:rPr>
                <w:color w:val="000000"/>
              </w:rPr>
              <w:t>: être le premier à compléter le verbe choisi avec les terminaisons</w:t>
            </w:r>
          </w:p>
          <w:p>
            <w:pPr>
              <w:pStyle w:val="NormalWeb"/>
              <w:numPr>
                <w:ilvl w:val="0"/>
                <w:numId w:val="2"/>
              </w:numPr>
              <w:spacing w:lineRule="auto" w:line="240" w:before="0" w:after="0"/>
              <w:rPr/>
            </w:pPr>
            <w:r>
              <w:rPr>
                <w:b/>
                <w:bCs/>
                <w:color w:val="000000"/>
              </w:rPr>
              <w:t>Règles du jeu</w:t>
            </w:r>
            <w:r>
              <w:rPr>
                <w:color w:val="000000"/>
              </w:rPr>
              <w:t xml:space="preserve"> : </w:t>
            </w:r>
          </w:p>
          <w:p>
            <w:pPr>
              <w:pStyle w:val="NormalWeb"/>
              <w:numPr>
                <w:ilvl w:val="0"/>
                <w:numId w:val="3"/>
              </w:numPr>
              <w:spacing w:lineRule="auto" w:line="240" w:before="0" w:after="0"/>
              <w:rPr/>
            </w:pPr>
            <w:r>
              <w:rPr/>
              <w:t xml:space="preserve">Chaque joueur reçoit une feuille de route ; </w:t>
            </w:r>
          </w:p>
          <w:p>
            <w:pPr>
              <w:pStyle w:val="NormalWeb"/>
              <w:numPr>
                <w:ilvl w:val="0"/>
                <w:numId w:val="3"/>
              </w:numPr>
              <w:spacing w:lineRule="auto" w:line="240" w:before="0" w:after="0"/>
              <w:rPr/>
            </w:pPr>
            <w:r>
              <w:rPr/>
              <w:t xml:space="preserve">Les joueurs jouent à tour de rôle ; </w:t>
            </w:r>
          </w:p>
          <w:p>
            <w:pPr>
              <w:pStyle w:val="NormalWeb"/>
              <w:numPr>
                <w:ilvl w:val="0"/>
                <w:numId w:val="3"/>
              </w:numPr>
              <w:spacing w:lineRule="auto" w:line="240" w:before="0" w:after="0"/>
              <w:rPr/>
            </w:pPr>
            <w:r>
              <w:rPr/>
              <w:t>Le premier lance le dé des terminaisons et complète sa feuille de route. ;</w:t>
            </w:r>
          </w:p>
          <w:p>
            <w:pPr>
              <w:pStyle w:val="NormalWeb"/>
              <w:numPr>
                <w:ilvl w:val="0"/>
                <w:numId w:val="3"/>
              </w:numPr>
              <w:spacing w:lineRule="auto" w:line="240" w:before="0" w:after="0"/>
              <w:rPr/>
            </w:pPr>
            <w:r>
              <w:rPr/>
              <w:t>Si un joueur tombe plusieurs fois sur la même terminaison, il ne peut malheureusement compléter son verbe. Il perd son tour ;</w:t>
            </w:r>
          </w:p>
          <w:p>
            <w:pPr>
              <w:pStyle w:val="NormalWeb"/>
              <w:numPr>
                <w:ilvl w:val="0"/>
                <w:numId w:val="3"/>
              </w:numPr>
              <w:spacing w:lineRule="auto" w:line="240" w:before="0" w:after="0"/>
              <w:rPr/>
            </w:pPr>
            <w:r>
              <w:rPr/>
              <w:t>Si le dé tombe sur la face « Pas de chance ! », le joueur perd son tour également ;</w:t>
            </w:r>
          </w:p>
          <w:p>
            <w:pPr>
              <w:pStyle w:val="NormalWeb"/>
              <w:numPr>
                <w:ilvl w:val="0"/>
                <w:numId w:val="3"/>
              </w:numPr>
              <w:spacing w:lineRule="auto" w:line="240" w:before="0" w:after="0"/>
              <w:rPr/>
            </w:pPr>
            <w:r>
              <w:rPr/>
              <w:t>Lorsqu’un joueur a complété entièrement son verbe, le groupe vérifie les réponses puis  sélectionne un autre verbe sur la feuille de route si le joueur a gagné la partie ;</w:t>
            </w:r>
          </w:p>
          <w:p>
            <w:pPr>
              <w:pStyle w:val="NormalWeb"/>
              <w:numPr>
                <w:ilvl w:val="0"/>
                <w:numId w:val="3"/>
              </w:numPr>
              <w:spacing w:lineRule="auto" w:line="240" w:before="0" w:after="0"/>
              <w:rPr/>
            </w:pPr>
            <w:r>
              <w:rPr/>
              <w:t xml:space="preserve">Si le joueur qui pensait avoir gagné la partie, a commis des erreurs, la partie se poursuit. </w:t>
            </w:r>
          </w:p>
        </w:tc>
      </w:tr>
      <w:tr>
        <w:trPr/>
        <w:tc>
          <w:tcPr>
            <w:tcW w:w="1067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  <w:insideH w:val="single" w:sz="6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240"/>
              <w:ind w:left="720" w:hanging="0"/>
              <w:jc w:val="center"/>
              <w:rPr>
                <w:rFonts w:cs="Times New Roman"/>
                <w:b/>
                <w:b/>
                <w:u w:val="single"/>
              </w:rPr>
            </w:pPr>
            <w:r>
              <w:rPr>
                <w:rFonts w:cs="Times New Roman"/>
                <w:b/>
                <w:sz w:val="22"/>
                <w:szCs w:val="22"/>
                <w:u w:val="single"/>
              </w:rPr>
              <w:t>Compétences visées</w:t>
            </w:r>
          </w:p>
          <w:p>
            <w:pPr>
              <w:pStyle w:val="NormalWeb"/>
              <w:numPr>
                <w:ilvl w:val="0"/>
                <w:numId w:val="4"/>
              </w:numPr>
              <w:spacing w:lineRule="auto" w:line="240" w:before="0" w:after="0"/>
              <w:rPr/>
            </w:pPr>
            <w:r>
              <w:rPr>
                <w:color w:val="000000"/>
              </w:rPr>
              <w:t>Mémoriser les terminaisons (les différentes marques de temps-marques de personne)</w:t>
            </w:r>
          </w:p>
          <w:p>
            <w:pPr>
              <w:pStyle w:val="NormalWeb"/>
              <w:numPr>
                <w:ilvl w:val="0"/>
                <w:numId w:val="4"/>
              </w:numPr>
              <w:spacing w:lineRule="auto" w:line="240" w:before="0" w:after="0"/>
              <w:rPr/>
            </w:pPr>
            <w:r>
              <w:rPr>
                <w:color w:val="000000"/>
              </w:rPr>
              <w:t>Travailler la décomposition du verbe (radical, marques de temps-marques de personne)</w:t>
            </w:r>
          </w:p>
          <w:p>
            <w:pPr>
              <w:pStyle w:val="NormalWeb"/>
              <w:numPr>
                <w:ilvl w:val="0"/>
                <w:numId w:val="4"/>
              </w:numPr>
              <w:spacing w:lineRule="auto" w:line="240" w:before="0" w:after="0"/>
              <w:rPr/>
            </w:pPr>
            <w:r>
              <w:rPr>
                <w:color w:val="000000"/>
              </w:rPr>
              <w:t>Prendre conscience des régularités</w:t>
            </w:r>
          </w:p>
          <w:p>
            <w:pPr>
              <w:pStyle w:val="NormalWeb"/>
              <w:spacing w:lineRule="auto" w:line="240" w:before="0" w:after="0"/>
              <w:ind w:left="720" w:hanging="0"/>
              <w:rPr/>
            </w:pPr>
            <w:r>
              <w:rPr/>
            </w:r>
          </w:p>
        </w:tc>
      </w:tr>
      <w:tr>
        <w:trPr/>
        <w:tc>
          <w:tcPr>
            <w:tcW w:w="1067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  <w:insideH w:val="single" w:sz="6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240"/>
              <w:jc w:val="center"/>
              <w:rPr>
                <w:rFonts w:cs="Times New Roman"/>
                <w:b/>
                <w:b/>
                <w:u w:val="single"/>
              </w:rPr>
            </w:pPr>
            <w:r>
              <w:rPr>
                <w:rFonts w:cs="Times New Roman"/>
                <w:b/>
                <w:sz w:val="22"/>
                <w:szCs w:val="22"/>
                <w:u w:val="single"/>
              </w:rPr>
              <w:t>Procédures mises en place</w:t>
            </w:r>
          </w:p>
          <w:p>
            <w:pPr>
              <w:pStyle w:val="NormalWeb"/>
              <w:spacing w:lineRule="auto" w:line="240" w:before="0" w:after="238"/>
              <w:rPr/>
            </w:pPr>
            <w:r>
              <w:rPr>
                <w:color w:val="000000"/>
                <w:u w:val="single"/>
              </w:rPr>
              <w:t>Variante 1</w:t>
            </w:r>
            <w:r>
              <w:rPr>
                <w:color w:val="000000"/>
              </w:rPr>
              <w:t>: Feuille de route avec les pronoms personnels donnés dans l’ordre des personnes + radicaux des verbes : je   tu   il/elle   nous   vous   ils /elles</w:t>
            </w:r>
          </w:p>
          <w:p>
            <w:pPr>
              <w:pStyle w:val="NormalWeb"/>
              <w:spacing w:lineRule="auto" w:line="240" w:before="0" w:after="238"/>
              <w:rPr/>
            </w:pPr>
            <w:r>
              <w:rPr>
                <w:color w:val="000000"/>
                <w:u w:val="single"/>
              </w:rPr>
              <w:t>Variante 2</w:t>
            </w:r>
            <w:r>
              <w:rPr>
                <w:color w:val="000000"/>
              </w:rPr>
              <w:t>: Feuille de route avec les pronoms personnels donnés dans le désordre (exemple : ils/elles   tu   il/elle   je   nous   vous) + radicaux des verbes</w:t>
            </w:r>
          </w:p>
          <w:p>
            <w:pPr>
              <w:pStyle w:val="NormalWeb"/>
              <w:spacing w:lineRule="auto" w:line="240" w:before="0" w:after="238"/>
              <w:rPr/>
            </w:pPr>
            <w:r>
              <w:rPr>
                <w:color w:val="000000"/>
                <w:u w:val="single"/>
              </w:rPr>
              <w:t>Variante 3</w:t>
            </w:r>
            <w:r>
              <w:rPr>
                <w:color w:val="000000"/>
              </w:rPr>
              <w:t> : Feuille de route donnée avec les formes verbales ; il faut alors compléter la fiche avec le pronom personnel. →Prévoir un dé avec les pronoms personnels.</w:t>
            </w:r>
          </w:p>
        </w:tc>
      </w:tr>
      <w:tr>
        <w:trPr/>
        <w:tc>
          <w:tcPr>
            <w:tcW w:w="10672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cs="Times New Roman"/>
                <w:b/>
                <w:b/>
                <w:u w:val="single"/>
              </w:rPr>
            </w:pPr>
            <w:r>
              <w:rPr>
                <w:rFonts w:cs="Times New Roman"/>
                <w:b/>
                <w:sz w:val="22"/>
                <w:szCs w:val="22"/>
                <w:u w:val="single"/>
              </w:rPr>
              <w:t>Rôle de l’enseignant</w:t>
            </w:r>
          </w:p>
          <w:p>
            <w:pPr>
              <w:pStyle w:val="Normal"/>
              <w:ind w:left="720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numPr>
                <w:ilvl w:val="0"/>
                <w:numId w:val="1"/>
              </w:num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Observation</w:t>
            </w:r>
          </w:p>
          <w:p>
            <w:pPr>
              <w:pStyle w:val="Normal"/>
              <w:numPr>
                <w:ilvl w:val="0"/>
                <w:numId w:val="1"/>
              </w:num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Relance</w:t>
            </w:r>
          </w:p>
        </w:tc>
      </w:tr>
      <w:tr>
        <w:trPr/>
        <w:tc>
          <w:tcPr>
            <w:tcW w:w="10672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240"/>
              <w:jc w:val="center"/>
              <w:rPr>
                <w:rFonts w:cs="Times New Roman"/>
                <w:b/>
                <w:b/>
                <w:u w:val="single"/>
              </w:rPr>
            </w:pPr>
            <w:r>
              <w:rPr>
                <w:rFonts w:cs="Times New Roman"/>
                <w:b/>
                <w:sz w:val="22"/>
                <w:szCs w:val="22"/>
                <w:u w:val="single"/>
              </w:rPr>
              <w:t>Intérêts et limites</w:t>
            </w:r>
          </w:p>
          <w:p>
            <w:pPr>
              <w:pStyle w:val="Normal"/>
              <w:spacing w:lineRule="auto" w:line="240"/>
              <w:jc w:val="center"/>
              <w:rPr>
                <w:rFonts w:cs="Times New Roman"/>
                <w:b/>
                <w:b/>
                <w:u w:val="single"/>
              </w:rPr>
            </w:pPr>
            <w:r>
              <w:rPr>
                <w:rFonts w:cs="Times New Roman"/>
                <w:b/>
                <w:u w:val="single"/>
              </w:rPr>
            </w:r>
          </w:p>
          <w:p>
            <w:pPr>
              <w:pStyle w:val="Normal"/>
              <w:spacing w:lineRule="auto" w:line="240"/>
              <w:jc w:val="center"/>
              <w:rPr>
                <w:rFonts w:cs="Times New Roman"/>
                <w:b/>
                <w:b/>
                <w:u w:val="single"/>
              </w:rPr>
            </w:pPr>
            <w:r>
              <w:rPr>
                <w:rFonts w:cs="Times New Roman"/>
                <w:b/>
                <w:u w:val="single"/>
              </w:rPr>
            </w:r>
          </w:p>
          <w:p>
            <w:pPr>
              <w:pStyle w:val="NormalWeb"/>
              <w:spacing w:lineRule="auto" w:line="240" w:before="0" w:after="0"/>
              <w:rPr/>
            </w:pPr>
            <w:r>
              <w:rPr>
                <w:b/>
                <w:bCs/>
                <w:color w:val="000000"/>
                <w:u w:val="single"/>
              </w:rPr>
              <w:t xml:space="preserve">Intérêts/ Limites : </w:t>
            </w:r>
          </w:p>
          <w:p>
            <w:pPr>
              <w:pStyle w:val="NormalWeb"/>
              <w:numPr>
                <w:ilvl w:val="0"/>
                <w:numId w:val="1"/>
              </w:numPr>
              <w:spacing w:lineRule="auto" w:line="240" w:before="0" w:after="0"/>
              <w:rPr/>
            </w:pPr>
            <w:r>
              <w:rPr/>
              <w:t>Motivation</w:t>
            </w:r>
          </w:p>
          <w:p>
            <w:pPr>
              <w:pStyle w:val="NormalWeb"/>
              <w:numPr>
                <w:ilvl w:val="0"/>
                <w:numId w:val="1"/>
              </w:numPr>
              <w:spacing w:lineRule="auto" w:line="240" w:before="0" w:after="0"/>
              <w:rPr/>
            </w:pPr>
            <w:r>
              <w:rPr/>
              <w:t>Mise en activité rapide ; peu de matériel</w:t>
            </w:r>
          </w:p>
          <w:p>
            <w:pPr>
              <w:pStyle w:val="NormalWeb"/>
              <w:numPr>
                <w:ilvl w:val="0"/>
                <w:numId w:val="1"/>
              </w:numPr>
              <w:spacing w:lineRule="auto" w:line="240" w:before="0" w:after="0"/>
              <w:rPr/>
            </w:pPr>
            <w:r>
              <w:rPr/>
              <w:t>Jeu peu sonore</w:t>
            </w:r>
          </w:p>
          <w:p>
            <w:pPr>
              <w:pStyle w:val="NormalWeb"/>
              <w:numPr>
                <w:ilvl w:val="0"/>
                <w:numId w:val="1"/>
              </w:numPr>
              <w:spacing w:lineRule="auto" w:line="240" w:before="0" w:after="0"/>
              <w:rPr/>
            </w:pPr>
            <w:r>
              <w:rPr/>
              <w:t xml:space="preserve">Jeu qui permet de s’entrainer sur une durée très courte ; </w:t>
            </w:r>
          </w:p>
          <w:p>
            <w:pPr>
              <w:pStyle w:val="NormalWeb"/>
              <w:numPr>
                <w:ilvl w:val="0"/>
                <w:numId w:val="1"/>
              </w:numPr>
              <w:spacing w:lineRule="auto" w:line="240" w:before="0" w:after="0"/>
              <w:rPr/>
            </w:pPr>
            <w:r>
              <w:rPr/>
              <w:t>La feuille de route dont dispose l’élève permet à l’enseignant de vérifier en aval toutes les réponses ; le jeu se joue très facilement et permet à l’enseignant de mener une autre activité.</w:t>
            </w:r>
          </w:p>
          <w:p>
            <w:pPr>
              <w:pStyle w:val="NormalWeb"/>
              <w:spacing w:lineRule="auto" w:line="240" w:before="0" w:after="0"/>
              <w:ind w:left="720" w:hanging="0"/>
              <w:rPr/>
            </w:pPr>
            <w:r>
              <w:rPr/>
            </w:r>
          </w:p>
          <w:p>
            <w:pPr>
              <w:pStyle w:val="NormalWeb"/>
              <w:numPr>
                <w:ilvl w:val="0"/>
                <w:numId w:val="1"/>
              </w:numPr>
              <w:spacing w:lineRule="auto" w:line="240" w:before="0" w:after="0"/>
              <w:rPr/>
            </w:pPr>
            <w:r>
              <w:rPr/>
              <w:t>Jeu répétitif → Lassitude</w:t>
            </w:r>
          </w:p>
          <w:p>
            <w:pPr>
              <w:pStyle w:val="Normal"/>
              <w:spacing w:lineRule="auto" w:line="240"/>
              <w:jc w:val="center"/>
              <w:rPr>
                <w:rFonts w:cs="Times New Roman"/>
                <w:b/>
                <w:b/>
                <w:u w:val="single"/>
              </w:rPr>
            </w:pPr>
            <w:r>
              <w:rPr>
                <w:rFonts w:cs="Times New Roman"/>
                <w:b/>
                <w:u w:val="single"/>
              </w:rPr>
            </w:r>
          </w:p>
          <w:p>
            <w:pPr>
              <w:pStyle w:val="Normal"/>
              <w:spacing w:lineRule="auto" w:line="240"/>
              <w:jc w:val="center"/>
              <w:rPr>
                <w:rFonts w:cs="Times New Roman"/>
                <w:b/>
                <w:b/>
                <w:u w:val="single"/>
              </w:rPr>
            </w:pPr>
            <w:r>
              <w:rPr>
                <w:rFonts w:cs="Times New Roman"/>
                <w:b/>
                <w:u w:val="single"/>
              </w:rPr>
            </w:r>
          </w:p>
        </w:tc>
      </w:tr>
      <w:tr>
        <w:trPr>
          <w:trHeight w:val="1517" w:hRule="atLeast"/>
        </w:trPr>
        <w:tc>
          <w:tcPr>
            <w:tcW w:w="10672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Contenudetableau"/>
              <w:spacing w:lineRule="auto" w:line="240"/>
              <w:jc w:val="center"/>
              <w:rPr>
                <w:rFonts w:cs="Times New Roman"/>
                <w:b/>
                <w:b/>
                <w:bCs/>
                <w:u w:val="single"/>
              </w:rPr>
            </w:pPr>
            <w:r>
              <w:rPr>
                <w:rFonts w:cs="Times New Roman"/>
                <w:b/>
                <w:bCs/>
                <w:sz w:val="22"/>
                <w:szCs w:val="22"/>
                <w:u w:val="single"/>
              </w:rPr>
              <w:t>Liens/mise en réseau</w:t>
            </w:r>
          </w:p>
          <w:p>
            <w:pPr>
              <w:pStyle w:val="Contenudetableau"/>
              <w:spacing w:lineRule="auto" w:line="24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Web"/>
              <w:spacing w:lineRule="auto" w:line="240" w:before="0" w:after="0"/>
              <w:rPr/>
            </w:pPr>
            <w:r>
              <w:rPr/>
              <w:t xml:space="preserve">Jeu très facile à mettre en place et qui s’inscrit parfaitement dans le cadre d’ateliers  « jeux de grammaire ». </w:t>
            </w:r>
          </w:p>
          <w:p>
            <w:pPr>
              <w:pStyle w:val="Contenudetableau"/>
              <w:spacing w:lineRule="auto" w:line="240"/>
              <w:ind w:left="720" w:hanging="0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</w:r>
          </w:p>
          <w:p>
            <w:pPr>
              <w:pStyle w:val="Contenudetableau"/>
              <w:spacing w:lineRule="auto" w:line="240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</w:r>
          </w:p>
          <w:p>
            <w:pPr>
              <w:pStyle w:val="Contenudetableau"/>
              <w:spacing w:lineRule="auto" w:line="240"/>
              <w:rPr>
                <w:rFonts w:cs="Times New Roman"/>
                <w:b/>
                <w:b/>
                <w:bCs/>
                <w:u w:val="single"/>
              </w:rPr>
            </w:pPr>
            <w:r>
              <w:rPr>
                <w:rFonts w:cs="Times New Roman"/>
                <w:b/>
                <w:bCs/>
                <w:u w:val="single"/>
              </w:rPr>
            </w:r>
          </w:p>
          <w:p>
            <w:pPr>
              <w:pStyle w:val="Contenudetableau"/>
              <w:spacing w:lineRule="auto" w:line="240"/>
              <w:jc w:val="center"/>
              <w:rPr>
                <w:rFonts w:cs="Times New Roman"/>
                <w:b/>
                <w:b/>
                <w:bCs/>
                <w:u w:val="single"/>
              </w:rPr>
            </w:pPr>
            <w:r>
              <w:rPr>
                <w:rFonts w:cs="Times New Roman"/>
                <w:b/>
                <w:bCs/>
                <w:u w:val="single"/>
              </w:rPr>
            </w:r>
          </w:p>
        </w:tc>
      </w:tr>
    </w:tbl>
    <w:p>
      <w:pPr>
        <w:pStyle w:val="Normal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footerReference w:type="default" r:id="rId2"/>
      <w:type w:val="nextPage"/>
      <w:pgSz w:w="11906" w:h="16838"/>
      <w:pgMar w:left="794" w:right="794" w:header="0" w:top="794" w:footer="720" w:bottom="79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 Narrow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>
        <w:rFonts w:cs="Arial Narrow" w:ascii="Arial Narrow" w:hAnsi="Arial Narrow"/>
        <w:sz w:val="20"/>
        <w:szCs w:val="20"/>
      </w:rPr>
      <w:t>Jeu de grammaire/ orthographe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rFonts w:cs="Times New Roman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  <w:rFonts w:cs="Times New Roman"/>
        <w:color w:val="000000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false"/>
  <w:compat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20dad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eastAsia="zh-CN" w:bidi="hi-IN" w:val="fr-FR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eastAsia="Times New Roman" w:cs="Times New Roman"/>
      <w:b/>
      <w:color w:val="000000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eastAsia="Times New Roman" w:cs="Times New Roman"/>
      <w:color w:val="000000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sz w:val="20"/>
    </w:rPr>
  </w:style>
  <w:style w:type="character" w:styleId="ListLabel13">
    <w:name w:val="ListLabel 13"/>
    <w:qFormat/>
    <w:rPr>
      <w:sz w:val="20"/>
    </w:rPr>
  </w:style>
  <w:style w:type="character" w:styleId="ListLabel14">
    <w:name w:val="ListLabel 14"/>
    <w:qFormat/>
    <w:rPr>
      <w:sz w:val="20"/>
    </w:rPr>
  </w:style>
  <w:style w:type="character" w:styleId="ListLabel15">
    <w:name w:val="ListLabel 15"/>
    <w:qFormat/>
    <w:rPr>
      <w:sz w:val="20"/>
    </w:rPr>
  </w:style>
  <w:style w:type="character" w:styleId="ListLabel16">
    <w:name w:val="ListLabel 16"/>
    <w:qFormat/>
    <w:rPr>
      <w:sz w:val="20"/>
    </w:rPr>
  </w:style>
  <w:style w:type="character" w:styleId="ListLabel17">
    <w:name w:val="ListLabel 17"/>
    <w:qFormat/>
    <w:rPr>
      <w:sz w:val="20"/>
    </w:rPr>
  </w:style>
  <w:style w:type="character" w:styleId="ListLabel18">
    <w:name w:val="ListLabel 18"/>
    <w:qFormat/>
    <w:rPr>
      <w:sz w:val="20"/>
    </w:rPr>
  </w:style>
  <w:style w:type="character" w:styleId="ListLabel19">
    <w:name w:val="ListLabel 19"/>
    <w:qFormat/>
    <w:rPr>
      <w:sz w:val="20"/>
    </w:rPr>
  </w:style>
  <w:style w:type="character" w:styleId="ListLabel20">
    <w:name w:val="ListLabel 20"/>
    <w:qFormat/>
    <w:rPr>
      <w:sz w:val="20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Contenudetableau" w:customStyle="1">
    <w:name w:val="Contenu de tableau"/>
    <w:basedOn w:val="Normal"/>
    <w:qFormat/>
    <w:rsid w:val="00120dad"/>
    <w:pPr>
      <w:suppressLineNumbers/>
    </w:pPr>
    <w:rPr/>
  </w:style>
  <w:style w:type="paragraph" w:styleId="NormalWeb">
    <w:name w:val="Normal (Web)"/>
    <w:basedOn w:val="Normal"/>
    <w:uiPriority w:val="99"/>
    <w:unhideWhenUsed/>
    <w:qFormat/>
    <w:rsid w:val="00120dad"/>
    <w:pPr>
      <w:widowControl/>
      <w:suppressAutoHyphens w:val="false"/>
      <w:spacing w:lineRule="auto" w:line="276" w:beforeAutospacing="1" w:after="142"/>
    </w:pPr>
    <w:rPr>
      <w:rFonts w:eastAsia="Times New Roman" w:cs="Times New Roman"/>
      <w:kern w:val="0"/>
      <w:lang w:eastAsia="fr-FR" w:bidi="ar-SA"/>
    </w:rPr>
  </w:style>
  <w:style w:type="paragraph" w:styleId="Pieddepage">
    <w:name w:val="Footer"/>
    <w:basedOn w:val="Normal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764D89-34B3-48FF-827C-3D417669E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Application>LibreOffice/6.0.4.2$Windows_X86_64 LibreOffice_project/9b0d9b32d5dcda91d2f1a96dc04c645c450872bf</Application>
  <Pages>2</Pages>
  <Words>446</Words>
  <Characters>2032</Characters>
  <CharactersWithSpaces>2445</CharactersWithSpaces>
  <Paragraphs>39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2019-06-12T05:55:00Z</dcterms:created>
  <dc:creator>Valérie Bindé</dc:creator>
  <dc:description/>
  <dc:language>fr-FR</dc:language>
  <cp:lastModifiedBy>Valérie Bindé</cp:lastModifiedBy>
  <cp:lastPrinted>2019-06-12T17:09:00Z</cp:lastPrinted>
  <dcterms:modified xsi:type="dcterms:W3CDTF">2019-06-13T12:18:00Z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