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2696210</wp:posOffset>
                </wp:positionH>
                <wp:positionV relativeFrom="paragraph">
                  <wp:posOffset>-46990</wp:posOffset>
                </wp:positionV>
                <wp:extent cx="2427605" cy="15659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5659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Fiche Défis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N°1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1.15pt;height:123.3pt;mso-wrap-distance-left:9pt;mso-wrap-distance-right:9pt;mso-wrap-distance-top:0pt;mso-wrap-distance-bottom:0pt;margin-top:-3.7pt;mso-position-vertical-relative:text;margin-left:212.3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Fiche Défis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N°1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-561340</wp:posOffset>
            </wp:positionH>
            <wp:positionV relativeFrom="paragraph">
              <wp:posOffset>122555</wp:posOffset>
            </wp:positionV>
            <wp:extent cx="3849370" cy="393700"/>
            <wp:effectExtent l="0" t="0" r="0" b="0"/>
            <wp:wrapNone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anchor>
        </w:drawing>
      </w:r>
      <w:r>
        <w:rPr/>
        <w:drawing>
          <wp:inline distT="0" distB="0" distL="19050" distR="6350">
            <wp:extent cx="1536700" cy="1536700"/>
            <wp:effectExtent l="0" t="0" r="0" b="0"/>
            <wp:docPr id="3" name="Image 4" descr="C:\Users\KANTHA~1\AppData\Local\Temp\keywords-248821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C:\Users\KANTHA~1\AppData\Local\Temp\keywords-2488210_6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</w:t>
      </w:r>
      <w:r>
        <w:rPr/>
        <w:t>Chers enfants, chers parents,</w:t>
      </w:r>
    </w:p>
    <w:p>
      <w:pPr>
        <w:pStyle w:val="Normal"/>
        <w:rPr/>
      </w:pPr>
      <w:r>
        <w:rPr/>
        <w:t xml:space="preserve"> </w:t>
      </w:r>
      <w:r>
        <w:rPr/>
        <w:t xml:space="preserve">Vous trouverez dans cette fiche plusieurs défis à faire (ou pas) en équipe ou seul(e). N’hésitez pas à accompagner et à encourager votre  enfant pour développer sa créativité  et  à mettre en action toutes ses idées. </w:t>
      </w:r>
    </w:p>
    <w:p>
      <w:pPr>
        <w:pStyle w:val="Normal"/>
        <w:rPr/>
      </w:pPr>
      <w:r>
        <w:rPr/>
        <w:t xml:space="preserve">Ne faites pas tous les défis. Choisissez ce que votre enfant souhaiterait  faire tout au long de la semaine. Affichez les dessins (sur les murs, près de l’entrée des immeubles , au-dessus des boîtes aux lettres , chez les commerçants, prendre vos défis en photo et les faire circuler sur les réseaux sociaux  … ). Faites partager vos idées autour de vous . 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19050" distR="5715">
            <wp:extent cx="832485" cy="832485"/>
            <wp:effectExtent l="0" t="0" r="0" b="0"/>
            <wp:docPr id="4" name="Image 29" descr="Résultat de recherche d'images pour &quot;pictogramme créativ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9" descr="Résultat de recherche d'images pour &quot;pictogramme créativité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>N°1 : Construire une fleur avec toutes sortes d’objets de construction. Vous pouvez imaginer d’autres modèles.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1094740" cy="821055"/>
                <wp:effectExtent l="0" t="0" r="0" b="0"/>
                <wp:docPr id="5" name="Picture 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5400000">
                          <a:off x="0" y="0"/>
                          <a:ext cx="1094040" cy="82044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0" stroked="f" style="position:absolute;margin-left:-10.75pt;margin-top:10.75pt;width:86.1pt;height:64.55pt;rotation:90">
                <v:imagedata r:id="rId8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/>
        <w:drawing>
          <wp:inline distT="0" distB="0" distL="19050" distR="2540">
            <wp:extent cx="988060" cy="741045"/>
            <wp:effectExtent l="0" t="0" r="0" b="0"/>
            <wp:docPr id="6" name="Image 11" descr="C:\Users\Kanthara Portable\Desktop\C\lego fleur de des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1" descr="C:\Users\Kanthara Portable\Desktop\C\lego fleur de dessu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drawing>
          <wp:inline distT="0" distB="0" distL="19050" distR="0">
            <wp:extent cx="1245870" cy="935990"/>
            <wp:effectExtent l="0" t="0" r="0" b="0"/>
            <wp:docPr id="7" name="Image 14" descr="C:\Users\Kanthara Portable\Desktop\C\vx6PSHtFJdGGe-c0kj2865ijq8Q@269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4" descr="C:\Users\Kanthara Portable\Desktop\C\vx6PSHtFJdGGe-c0kj2865ijq8Q@269x2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Vue de face                 Vue de dessus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19050" distR="5715">
            <wp:extent cx="832485" cy="832485"/>
            <wp:effectExtent l="0" t="0" r="0" b="0"/>
            <wp:docPr id="8" name="Image1" descr="Résultat de recherche d'images pour &quot;pictogramme créativ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Résultat de recherche d'images pour &quot;pictogramme créativité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N°2 : Créer une fleur, … un bouquet, tout un jardin , à l’aide de prospectus/papier journal (tout objet à recycler). Colle, ciseaux et papiers suffisent à cette réalisation. </w:t>
      </w:r>
    </w:p>
    <w:p>
      <w:pPr>
        <w:pStyle w:val="Normal"/>
        <w:rPr>
          <w:sz w:val="32"/>
          <w:szCs w:val="32"/>
        </w:rPr>
      </w:pPr>
      <w:r>
        <w:rPr/>
        <w:drawing>
          <wp:inline distT="0" distB="0" distL="19050" distR="5715">
            <wp:extent cx="1537335" cy="1153795"/>
            <wp:effectExtent l="0" t="0" r="0" b="0"/>
            <wp:docPr id="9" name="Image 12" descr="C:\Users\Kanthara Portable\Desktop\C\fleur en papi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2" descr="C:\Users\Kanthara Portable\Desktop\C\fleur en papier 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mc:AlternateContent>
          <mc:Choice Requires="wps">
            <w:drawing>
              <wp:inline distT="0" distB="0" distL="0" distR="0">
                <wp:extent cx="1657350" cy="1339215"/>
                <wp:effectExtent l="0" t="0" r="0" b="0"/>
                <wp:docPr id="10" name="Picture 1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3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 rot="5400000">
                          <a:off x="0" y="0"/>
                          <a:ext cx="1656720" cy="13384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3" stroked="f" style="position:absolute;margin-left:-12.5pt;margin-top:12.5pt;width:130.4pt;height:105.35pt;rotation:90">
                <v:imagedata r:id="rId13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>
          <w:sz w:val="32"/>
          <w:szCs w:val="32"/>
        </w:rPr>
        <w:t xml:space="preserve">Les pétales ont été réalisés à partir de la fiche suivante (un tuto pour fabriquer des barrettes en fleur). 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19050" distR="5715">
            <wp:extent cx="832485" cy="832485"/>
            <wp:effectExtent l="0" t="0" r="0" b="0"/>
            <wp:docPr id="11" name="Image2" descr="Résultat de recherche d'images pour &quot;pictogramme créativ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" descr="Résultat de recherche d'images pour &quot;pictogramme créativité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N°3 : Faire un dessin libre (peinture, crayons de couleurs, feutres, …).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Consigne : Dessine la fleur qui est la plus belle à tes yeux ! Ecris son nom et explique pourquoi tu as fait ce choix (Ma fleur préférée c’est ….  parce  que …….).  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19050" distR="5715">
            <wp:extent cx="832485" cy="832485"/>
            <wp:effectExtent l="0" t="0" r="0" b="0"/>
            <wp:docPr id="12" name="Image3" descr="Résultat de recherche d'images pour &quot;pictogramme créativ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" descr="Résultat de recherche d'images pour &quot;pictogramme créativité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N°4 : Regarder des vidéos pour en apprendre davantage / visiter un joli jardin tout en restant chez soi.</w:t>
      </w:r>
    </w:p>
    <w:p>
      <w:pPr>
        <w:pStyle w:val="Normal"/>
        <w:rPr/>
      </w:pPr>
      <w:r>
        <w:rPr/>
        <w:t>Nature Insolite (une fleur bien mystérieuse)</w:t>
      </w:r>
      <w:r>
        <w:rPr>
          <w:sz w:val="24"/>
          <w:szCs w:val="24"/>
        </w:rPr>
        <w:t>:</w:t>
      </w:r>
      <w:hyperlink r:id="rId16">
        <w:r>
          <w:rPr>
            <w:rStyle w:val="LienInternet"/>
            <w:sz w:val="20"/>
            <w:szCs w:val="20"/>
          </w:rPr>
          <w:t>https://www.francetvinfo.fr/monde/environnement/video-ni-tige-ni-feuilles-ni-racines-voici-la-fleur-cadavre_3702505.html</w:t>
        </w:r>
      </w:hyperlink>
    </w:p>
    <w:p>
      <w:pPr>
        <w:pStyle w:val="Normal"/>
        <w:rPr/>
      </w:pPr>
      <w:r>
        <w:rPr/>
        <w:t>Le jardin de Giverny :</w:t>
      </w:r>
      <w:r>
        <w:rPr>
          <w:sz w:val="24"/>
          <w:szCs w:val="24"/>
        </w:rPr>
        <w:t xml:space="preserve"> </w:t>
      </w:r>
      <w:hyperlink r:id="rId17">
        <w:r>
          <w:rPr>
            <w:rStyle w:val="LienInternet"/>
          </w:rPr>
          <w:t>https://www.francetvinfo.fr/culture/patrimoine/giverny-les-jardins-de-monet-sont-en-fleurs_3603127.html</w:t>
        </w:r>
      </w:hyperlink>
    </w:p>
    <w:p>
      <w:pPr>
        <w:pStyle w:val="Normal"/>
        <w:rPr/>
      </w:pPr>
      <w:r>
        <w:rPr/>
        <w:t xml:space="preserve">Côté sciences : de la fleur à la graine  (Site LUMNI)    </w:t>
      </w:r>
      <w:hyperlink r:id="rId18">
        <w:r>
          <w:rPr>
            <w:rStyle w:val="LienInternet"/>
            <w:sz w:val="20"/>
            <w:szCs w:val="20"/>
          </w:rPr>
          <w:t>https://www.lumni.fr/video/de-la-fleur-a-la-graine</w:t>
        </w:r>
      </w:hyperlink>
    </w:p>
    <w:p>
      <w:pPr>
        <w:pStyle w:val="Normal"/>
        <w:rPr>
          <w:sz w:val="24"/>
          <w:szCs w:val="24"/>
        </w:rPr>
      </w:pPr>
      <w:r>
        <w:rPr/>
        <w:drawing>
          <wp:inline distT="0" distB="0" distL="19050" distR="5715">
            <wp:extent cx="832485" cy="832485"/>
            <wp:effectExtent l="0" t="0" r="0" b="0"/>
            <wp:docPr id="13" name="Image5" descr="Résultat de recherche d'images pour &quot;pictogramme créativ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" descr="Résultat de recherche d'images pour &quot;pictogramme créativité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N°5 : Fais toi-même tes plantations.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Matériel utilisé (pot en verre ou pot de yaourt, coton ou mouchoir en papier, graines, eau).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Quelle graine ? Haricots, lentilles , pois  … ( Fais tremper tes graines dans un verre d’eau  1 journée avant de te lancer dans ton expérience : c’est un temps de préparation importante) 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Ecris ton  expérience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On a besoin de …. Il faut mettre …. Pour que la graine germe, il faut penser à  ……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Dessine   la graine qui germe  dans ton pot à chaque fois que tu vois quelque chose qui change. La plante grandit (dessine-la régulièrement, mesure-la aussi) . </w:t>
      </w:r>
    </w:p>
    <w:p>
      <w:pPr>
        <w:pStyle w:val="Normal"/>
        <w:rPr/>
      </w:pPr>
      <w:r>
        <w:rPr/>
        <w:drawing>
          <wp:inline distT="0" distB="0" distL="19050" distR="6985">
            <wp:extent cx="1631315" cy="1089660"/>
            <wp:effectExtent l="0" t="0" r="0" b="0"/>
            <wp:docPr id="14" name="Image 19" descr="C:\Users\Kanthara Portable\Desktop\C\semer-gr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9" descr="C:\Users\Kanthara Portable\Desktop\C\semer-graine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rPr/>
      </w:pPr>
      <w:r>
        <w:rPr/>
        <w:t xml:space="preserve">Plein d’idées sur le site suivant : </w:t>
      </w:r>
    </w:p>
    <w:p>
      <w:pPr>
        <w:pStyle w:val="Normal"/>
        <w:rPr/>
      </w:pPr>
      <w:hyperlink r:id="rId21">
        <w:r>
          <w:rPr>
            <w:rStyle w:val="LienInternet"/>
            <w:sz w:val="24"/>
            <w:szCs w:val="24"/>
          </w:rPr>
          <w:t>https://blog.initiatives-fleurs.fr/semer-des-graines-dans-des-bocaux-avec-les-enfants-21114</w:t>
        </w:r>
      </w:hyperlink>
      <w:r>
        <w:rPr>
          <w:sz w:val="24"/>
          <w:szCs w:val="24"/>
        </w:rPr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43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d261e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6a50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70524"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d26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a50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2.xml"/><Relationship Id="rId3" Type="http://schemas.openxmlformats.org/officeDocument/2006/relationships/diagramLayout" Target="diagrams/layout2.xml"/><Relationship Id="rId4" Type="http://schemas.openxmlformats.org/officeDocument/2006/relationships/diagramQuickStyle" Target="diagrams/quickStyle2.xml"/><Relationship Id="rId5" Type="http://schemas.openxmlformats.org/officeDocument/2006/relationships/diagramColors" Target="diagrams/colors2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yperlink" Target="https://www.francetvinfo.fr/monde/environnement/video-ni-tige-ni-feuilles-ni-racines-voici-la-fleur-cadavre_3702505.html" TargetMode="External"/><Relationship Id="rId17" Type="http://schemas.openxmlformats.org/officeDocument/2006/relationships/hyperlink" Target="https://www.francetvinfo.fr/culture/patrimoine/giverny-les-jardins-de-monet-sont-en-fleurs_3603127.html" TargetMode="External"/><Relationship Id="rId18" Type="http://schemas.openxmlformats.org/officeDocument/2006/relationships/hyperlink" Target="https://www.lumni.fr/video/de-la-fleur-a-la-graine" TargetMode="External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hyperlink" Target="https://blog.initiatives-fleurs.fr/semer-des-graines-dans-des-bocaux-avec-les-enfants-21114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</dgm:ptLst>
  <dgm:cxnLst>
    <dgm:cxn modelId="{5D62B601-5C0F-4C1C-8CD2-C9BA552D162F}" type="presOf" srcId="{CBED249C-4EA2-49D7-BBDC-75BBEAD73EFE}" destId="{B7529105-487E-4FD2-A1B8-425A4C861B50}" srcOrd="0" destOrd="0" presId="urn:microsoft.com/office/officeart/2005/8/layout/chevron1"/>
  </dgm:cxnLst>
  <dgm:bg>
    <a:effectLst/>
  </dgm:bg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LibreOffice/5.4.6.2$Windows_x86 LibreOffice_project/4014ce260a04f1026ba855d3b8d91541c224eab8</Application>
  <Pages>2</Pages>
  <Words>376</Words>
  <Characters>2101</Characters>
  <CharactersWithSpaces>2569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2020-03-23T11:37:00Z</dcterms:created>
  <dc:creator>Kanthara Portable</dc:creator>
  <dc:description/>
  <dc:language>fr-FR</dc:language>
  <cp:lastModifiedBy>Kanthara Portable</cp:lastModifiedBy>
  <dcterms:modified xsi:type="dcterms:W3CDTF">2020-03-23T11:42:00Z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