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44" w:rsidRDefault="00801C44" w:rsidP="00801C44">
      <w:pPr>
        <w:tabs>
          <w:tab w:val="left" w:pos="2640"/>
          <w:tab w:val="center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F5AD4" wp14:editId="1B1C4DA3">
                <wp:simplePos x="0" y="0"/>
                <wp:positionH relativeFrom="column">
                  <wp:posOffset>962025</wp:posOffset>
                </wp:positionH>
                <wp:positionV relativeFrom="paragraph">
                  <wp:posOffset>-285750</wp:posOffset>
                </wp:positionV>
                <wp:extent cx="4429125" cy="10382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739" w:rsidRPr="00801C44" w:rsidRDefault="00CD632B" w:rsidP="0004573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01C44">
                              <w:rPr>
                                <w:sz w:val="44"/>
                                <w:szCs w:val="44"/>
                              </w:rPr>
                              <w:t xml:space="preserve">Enseignement moral et civique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et p</w:t>
                            </w:r>
                            <w:r w:rsidR="00045739" w:rsidRPr="00801C44">
                              <w:rPr>
                                <w:sz w:val="44"/>
                                <w:szCs w:val="44"/>
                              </w:rPr>
                              <w:t>ratique de l’oral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au cycle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F5AD4" id="Rectangle à coins arrondis 1" o:spid="_x0000_s1026" style="position:absolute;margin-left:75.75pt;margin-top:-22.5pt;width:34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045739" w:rsidRPr="00801C44" w:rsidRDefault="00CD632B" w:rsidP="0004573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01C44">
                        <w:rPr>
                          <w:sz w:val="44"/>
                          <w:szCs w:val="44"/>
                        </w:rPr>
                        <w:t xml:space="preserve">Enseignement moral et civique </w:t>
                      </w:r>
                      <w:r>
                        <w:rPr>
                          <w:sz w:val="44"/>
                          <w:szCs w:val="44"/>
                        </w:rPr>
                        <w:t>et p</w:t>
                      </w:r>
                      <w:r w:rsidR="00045739" w:rsidRPr="00801C44">
                        <w:rPr>
                          <w:sz w:val="44"/>
                          <w:szCs w:val="44"/>
                        </w:rPr>
                        <w:t>ratique de l’oral</w:t>
                      </w:r>
                      <w:r>
                        <w:rPr>
                          <w:sz w:val="44"/>
                          <w:szCs w:val="44"/>
                        </w:rPr>
                        <w:t xml:space="preserve"> au cycle 2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045739" w:rsidRDefault="00801C44" w:rsidP="00801C44">
      <w:pPr>
        <w:tabs>
          <w:tab w:val="left" w:pos="2640"/>
          <w:tab w:val="center" w:pos="4536"/>
        </w:tabs>
      </w:pPr>
      <w:r>
        <w:tab/>
      </w:r>
    </w:p>
    <w:p w:rsidR="00045739" w:rsidRDefault="00045739"/>
    <w:p w:rsidR="00045739" w:rsidRDefault="00801C44" w:rsidP="00801C44">
      <w:pPr>
        <w:jc w:val="center"/>
      </w:pPr>
      <w:r>
        <w:rPr>
          <w:noProof/>
          <w:lang w:eastAsia="fr-FR"/>
        </w:rPr>
        <w:drawing>
          <wp:inline distT="0" distB="0" distL="0" distR="0" wp14:anchorId="0E0BE169" wp14:editId="78D333E3">
            <wp:extent cx="1805828" cy="146685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78" cy="148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739" w:rsidRDefault="00045739" w:rsidP="00CD632B">
      <w:pPr>
        <w:spacing w:line="276" w:lineRule="auto"/>
        <w:rPr>
          <w:sz w:val="28"/>
          <w:szCs w:val="28"/>
          <w:u w:val="single"/>
        </w:rPr>
      </w:pPr>
      <w:r w:rsidRPr="00045739">
        <w:rPr>
          <w:sz w:val="28"/>
          <w:szCs w:val="28"/>
          <w:u w:val="single"/>
        </w:rPr>
        <w:t xml:space="preserve">Bibliographie : </w:t>
      </w:r>
    </w:p>
    <w:p w:rsidR="00D73193" w:rsidRPr="00D73193" w:rsidRDefault="00D73193" w:rsidP="00CD632B">
      <w:pPr>
        <w:pStyle w:val="Paragraphedelist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73193">
        <w:rPr>
          <w:sz w:val="28"/>
          <w:szCs w:val="28"/>
        </w:rPr>
        <w:t xml:space="preserve">CONNAC Sylvain, </w:t>
      </w:r>
      <w:r w:rsidRPr="00EE7087">
        <w:rPr>
          <w:i/>
          <w:sz w:val="28"/>
          <w:szCs w:val="28"/>
        </w:rPr>
        <w:t>Apprendre avec les pédagogies coopératives</w:t>
      </w:r>
      <w:r w:rsidRPr="00D73193">
        <w:rPr>
          <w:sz w:val="28"/>
          <w:szCs w:val="28"/>
        </w:rPr>
        <w:t>, Démarches et outils pour l’école, 2009.</w:t>
      </w:r>
    </w:p>
    <w:p w:rsidR="00045739" w:rsidRPr="00D73193" w:rsidRDefault="00045739" w:rsidP="00CD632B">
      <w:pPr>
        <w:pStyle w:val="Paragraphedelist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D73193">
        <w:rPr>
          <w:sz w:val="28"/>
          <w:szCs w:val="28"/>
        </w:rPr>
        <w:t xml:space="preserve">BRENIFIER Oscar, </w:t>
      </w:r>
      <w:r w:rsidRPr="00EE7087">
        <w:rPr>
          <w:i/>
          <w:sz w:val="28"/>
          <w:szCs w:val="28"/>
        </w:rPr>
        <w:t>Enseigner par le débat</w:t>
      </w:r>
      <w:r w:rsidRPr="00D73193">
        <w:rPr>
          <w:sz w:val="28"/>
          <w:szCs w:val="28"/>
        </w:rPr>
        <w:t xml:space="preserve">, Rennes, CRDP, 2002 </w:t>
      </w:r>
    </w:p>
    <w:p w:rsidR="00045739" w:rsidRDefault="00045739" w:rsidP="00CD632B">
      <w:pPr>
        <w:pStyle w:val="Paragraphedeliste"/>
        <w:numPr>
          <w:ilvl w:val="0"/>
          <w:numId w:val="4"/>
        </w:numPr>
        <w:spacing w:line="276" w:lineRule="auto"/>
      </w:pPr>
      <w:r w:rsidRPr="00D73193">
        <w:rPr>
          <w:sz w:val="28"/>
          <w:szCs w:val="28"/>
        </w:rPr>
        <w:t xml:space="preserve">PIQUEMAL Michel, </w:t>
      </w:r>
      <w:bookmarkStart w:id="0" w:name="_GoBack"/>
      <w:r w:rsidRPr="00EE7087">
        <w:rPr>
          <w:i/>
          <w:sz w:val="28"/>
          <w:szCs w:val="28"/>
        </w:rPr>
        <w:t>Les philo-fables pour vivre ensemble</w:t>
      </w:r>
      <w:bookmarkEnd w:id="0"/>
      <w:r w:rsidRPr="00D73193">
        <w:rPr>
          <w:sz w:val="28"/>
          <w:szCs w:val="28"/>
        </w:rPr>
        <w:t>, Albin Michel, 2007</w:t>
      </w:r>
      <w:r w:rsidRPr="00045739">
        <w:t xml:space="preserve"> </w:t>
      </w:r>
    </w:p>
    <w:p w:rsidR="00EE0529" w:rsidRDefault="00040729" w:rsidP="00CD632B">
      <w:pPr>
        <w:pStyle w:val="Paragraphedeliste"/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801C44">
        <w:rPr>
          <w:sz w:val="28"/>
          <w:szCs w:val="28"/>
        </w:rPr>
        <w:t>Travaux de Michel TOZZI</w:t>
      </w:r>
    </w:p>
    <w:p w:rsidR="00EE0529" w:rsidRPr="00EE0529" w:rsidRDefault="00EE0529" w:rsidP="00CD632B">
      <w:pPr>
        <w:spacing w:before="600" w:line="276" w:lineRule="auto"/>
        <w:rPr>
          <w:sz w:val="28"/>
          <w:szCs w:val="28"/>
          <w:u w:val="single"/>
        </w:rPr>
      </w:pPr>
      <w:r w:rsidRPr="00EE0529">
        <w:rPr>
          <w:sz w:val="28"/>
          <w:szCs w:val="28"/>
          <w:u w:val="single"/>
        </w:rPr>
        <w:t xml:space="preserve">Ressources présentées : </w:t>
      </w:r>
    </w:p>
    <w:p w:rsidR="00EE0529" w:rsidRPr="00D73193" w:rsidRDefault="00EE0529" w:rsidP="00CD632B">
      <w:pPr>
        <w:pStyle w:val="Paragraphedeliste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73193">
        <w:rPr>
          <w:sz w:val="28"/>
          <w:szCs w:val="28"/>
        </w:rPr>
        <w:t xml:space="preserve">Vidéos de Sylvain </w:t>
      </w:r>
      <w:proofErr w:type="spellStart"/>
      <w:r w:rsidRPr="00D73193">
        <w:rPr>
          <w:sz w:val="28"/>
          <w:szCs w:val="28"/>
        </w:rPr>
        <w:t>Connac</w:t>
      </w:r>
      <w:proofErr w:type="spellEnd"/>
      <w:r w:rsidRPr="00D73193">
        <w:rPr>
          <w:sz w:val="28"/>
          <w:szCs w:val="28"/>
        </w:rPr>
        <w:t xml:space="preserve"> sur ICEM34</w:t>
      </w:r>
    </w:p>
    <w:p w:rsidR="00EE0529" w:rsidRPr="00D73193" w:rsidRDefault="00EE0529" w:rsidP="00CD632B">
      <w:pPr>
        <w:pStyle w:val="Paragraphedeliste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73193">
        <w:rPr>
          <w:sz w:val="28"/>
          <w:szCs w:val="28"/>
        </w:rPr>
        <w:t>Vidéos « C’est quoi l’idée ? »</w:t>
      </w:r>
      <w:r w:rsidR="00742984">
        <w:rPr>
          <w:sz w:val="28"/>
          <w:szCs w:val="28"/>
        </w:rPr>
        <w:t>,</w:t>
      </w:r>
      <w:r w:rsidRPr="00D73193">
        <w:rPr>
          <w:sz w:val="28"/>
          <w:szCs w:val="28"/>
        </w:rPr>
        <w:t xml:space="preserve"> France 5 de Oscar </w:t>
      </w:r>
      <w:proofErr w:type="spellStart"/>
      <w:r w:rsidRPr="00D73193">
        <w:rPr>
          <w:sz w:val="28"/>
          <w:szCs w:val="28"/>
        </w:rPr>
        <w:t>Brenifier</w:t>
      </w:r>
      <w:proofErr w:type="spellEnd"/>
      <w:r w:rsidRPr="00D73193">
        <w:rPr>
          <w:sz w:val="28"/>
          <w:szCs w:val="28"/>
        </w:rPr>
        <w:t xml:space="preserve"> et Pascal </w:t>
      </w:r>
      <w:proofErr w:type="spellStart"/>
      <w:r w:rsidRPr="00D73193">
        <w:rPr>
          <w:sz w:val="28"/>
          <w:szCs w:val="28"/>
        </w:rPr>
        <w:t>Després</w:t>
      </w:r>
      <w:proofErr w:type="spellEnd"/>
    </w:p>
    <w:p w:rsidR="00EE0529" w:rsidRPr="00D73193" w:rsidRDefault="00EE0529" w:rsidP="00CD632B">
      <w:pPr>
        <w:pStyle w:val="Paragraphedeliste"/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D73193">
        <w:rPr>
          <w:sz w:val="28"/>
          <w:szCs w:val="28"/>
        </w:rPr>
        <w:t>Les petits philosophes de Pomme d’api</w:t>
      </w:r>
      <w:r w:rsidR="003E12AD">
        <w:rPr>
          <w:sz w:val="28"/>
          <w:szCs w:val="28"/>
        </w:rPr>
        <w:t xml:space="preserve"> (posters et vidéos)</w:t>
      </w:r>
    </w:p>
    <w:p w:rsidR="00D73193" w:rsidRPr="00D73193" w:rsidRDefault="00D73193" w:rsidP="00CD632B">
      <w:pPr>
        <w:spacing w:before="600" w:line="276" w:lineRule="auto"/>
        <w:rPr>
          <w:sz w:val="28"/>
          <w:szCs w:val="28"/>
          <w:u w:val="single"/>
        </w:rPr>
      </w:pPr>
      <w:r w:rsidRPr="00D73193">
        <w:rPr>
          <w:sz w:val="28"/>
          <w:szCs w:val="28"/>
          <w:u w:val="single"/>
        </w:rPr>
        <w:t>Albums </w:t>
      </w:r>
      <w:r w:rsidR="002C314A">
        <w:rPr>
          <w:sz w:val="28"/>
          <w:szCs w:val="28"/>
          <w:u w:val="single"/>
        </w:rPr>
        <w:t xml:space="preserve">possibles </w:t>
      </w:r>
      <w:r w:rsidRPr="00D73193">
        <w:rPr>
          <w:sz w:val="28"/>
          <w:szCs w:val="28"/>
          <w:u w:val="single"/>
        </w:rPr>
        <w:t xml:space="preserve">: </w:t>
      </w:r>
    </w:p>
    <w:p w:rsidR="00D73193" w:rsidRDefault="00D73193" w:rsidP="00CD632B">
      <w:pPr>
        <w:pStyle w:val="Paragraphedeliste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 Bob, le loup » de Jean-Luc </w:t>
      </w:r>
      <w:r w:rsidR="00B601F9">
        <w:rPr>
          <w:sz w:val="28"/>
          <w:szCs w:val="28"/>
        </w:rPr>
        <w:t xml:space="preserve">Le </w:t>
      </w:r>
      <w:proofErr w:type="spellStart"/>
      <w:r w:rsidR="00B601F9">
        <w:rPr>
          <w:sz w:val="28"/>
          <w:szCs w:val="28"/>
        </w:rPr>
        <w:t>Pogam</w:t>
      </w:r>
      <w:proofErr w:type="spellEnd"/>
    </w:p>
    <w:p w:rsidR="00D73193" w:rsidRDefault="00D73193" w:rsidP="00CD632B">
      <w:pPr>
        <w:pStyle w:val="Paragraphedeliste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 C’est bien, c’est mal » d’Oscar </w:t>
      </w:r>
      <w:proofErr w:type="spellStart"/>
      <w:r>
        <w:rPr>
          <w:sz w:val="28"/>
          <w:szCs w:val="28"/>
        </w:rPr>
        <w:t>Brenifier</w:t>
      </w:r>
      <w:proofErr w:type="spellEnd"/>
    </w:p>
    <w:p w:rsidR="00D73193" w:rsidRDefault="002C314A" w:rsidP="00DE7358">
      <w:pPr>
        <w:pStyle w:val="Paragraphedeliste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Les albums de Tomi Ungerer sur la différence </w:t>
      </w:r>
      <w:proofErr w:type="gramStart"/>
      <w:r>
        <w:rPr>
          <w:sz w:val="28"/>
          <w:szCs w:val="28"/>
        </w:rPr>
        <w:t>( Jean</w:t>
      </w:r>
      <w:proofErr w:type="gramEnd"/>
      <w:r>
        <w:rPr>
          <w:sz w:val="28"/>
          <w:szCs w:val="28"/>
        </w:rPr>
        <w:t xml:space="preserve"> de la lune, le géant de </w:t>
      </w:r>
      <w:proofErr w:type="spellStart"/>
      <w:r>
        <w:rPr>
          <w:sz w:val="28"/>
          <w:szCs w:val="28"/>
        </w:rPr>
        <w:t>Zéralda</w:t>
      </w:r>
      <w:proofErr w:type="spellEnd"/>
      <w:r>
        <w:rPr>
          <w:sz w:val="28"/>
          <w:szCs w:val="28"/>
        </w:rPr>
        <w:t>)</w:t>
      </w:r>
    </w:p>
    <w:p w:rsidR="002C314A" w:rsidRDefault="002C314A" w:rsidP="00DE7358">
      <w:pPr>
        <w:pStyle w:val="Paragraphedeliste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 L’agneau qui ne voulait pas être un mouton » de Didier Jean et </w:t>
      </w:r>
      <w:proofErr w:type="spellStart"/>
      <w:r>
        <w:rPr>
          <w:sz w:val="28"/>
          <w:szCs w:val="28"/>
        </w:rPr>
        <w:t>Zad</w:t>
      </w:r>
      <w:proofErr w:type="spellEnd"/>
    </w:p>
    <w:p w:rsidR="002C314A" w:rsidRDefault="002C314A" w:rsidP="00DE7358">
      <w:pPr>
        <w:pStyle w:val="Paragraphedeliste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 La brouille » de Claude Boujon</w:t>
      </w:r>
    </w:p>
    <w:p w:rsidR="00966B58" w:rsidRDefault="00966B58" w:rsidP="00DE7358">
      <w:pPr>
        <w:pStyle w:val="Paragraphedeliste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 Grosse colère » de Mireille d’</w:t>
      </w:r>
      <w:proofErr w:type="spellStart"/>
      <w:r>
        <w:rPr>
          <w:sz w:val="28"/>
          <w:szCs w:val="28"/>
        </w:rPr>
        <w:t>Allance</w:t>
      </w:r>
      <w:proofErr w:type="spellEnd"/>
    </w:p>
    <w:p w:rsidR="00D73193" w:rsidRPr="00D73193" w:rsidRDefault="00801C44" w:rsidP="00D73193">
      <w:pPr>
        <w:jc w:val="center"/>
        <w:rPr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7C273463" wp14:editId="0711AABC">
            <wp:extent cx="2017469" cy="1552575"/>
            <wp:effectExtent l="0" t="0" r="190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risscrossEtching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866" cy="160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93" w:rsidRPr="00045739" w:rsidRDefault="004106D4" w:rsidP="004106D4">
      <w:pPr>
        <w:tabs>
          <w:tab w:val="left" w:pos="792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D73193" w:rsidRPr="00045739" w:rsidSect="00801C4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2E" w:rsidRDefault="0033252E" w:rsidP="004106D4">
      <w:pPr>
        <w:spacing w:after="0" w:line="240" w:lineRule="auto"/>
      </w:pPr>
      <w:r>
        <w:separator/>
      </w:r>
    </w:p>
  </w:endnote>
  <w:endnote w:type="continuationSeparator" w:id="0">
    <w:p w:rsidR="0033252E" w:rsidRDefault="0033252E" w:rsidP="0041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6D4" w:rsidRDefault="004106D4" w:rsidP="004106D4">
    <w:pPr>
      <w:pStyle w:val="Pieddepage"/>
      <w:jc w:val="center"/>
    </w:pPr>
    <w:r>
      <w:t>Formation sur le langage o</w:t>
    </w:r>
    <w:r w:rsidR="00EF1461">
      <w:t xml:space="preserve">ral et l’EMC- 11 décembre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2E" w:rsidRDefault="0033252E" w:rsidP="004106D4">
      <w:pPr>
        <w:spacing w:after="0" w:line="240" w:lineRule="auto"/>
      </w:pPr>
      <w:r>
        <w:separator/>
      </w:r>
    </w:p>
  </w:footnote>
  <w:footnote w:type="continuationSeparator" w:id="0">
    <w:p w:rsidR="0033252E" w:rsidRDefault="0033252E" w:rsidP="00410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A99"/>
    <w:multiLevelType w:val="hybridMultilevel"/>
    <w:tmpl w:val="76262A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3E7D"/>
    <w:multiLevelType w:val="hybridMultilevel"/>
    <w:tmpl w:val="1248A1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05862"/>
    <w:multiLevelType w:val="hybridMultilevel"/>
    <w:tmpl w:val="DB0860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53247"/>
    <w:multiLevelType w:val="hybridMultilevel"/>
    <w:tmpl w:val="0C488F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7129A"/>
    <w:multiLevelType w:val="hybridMultilevel"/>
    <w:tmpl w:val="A48E89F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2E04"/>
    <w:multiLevelType w:val="hybridMultilevel"/>
    <w:tmpl w:val="37ECB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39"/>
    <w:rsid w:val="00040729"/>
    <w:rsid w:val="00045739"/>
    <w:rsid w:val="002C314A"/>
    <w:rsid w:val="0033252E"/>
    <w:rsid w:val="00347A1B"/>
    <w:rsid w:val="003E12AD"/>
    <w:rsid w:val="004106D4"/>
    <w:rsid w:val="00742984"/>
    <w:rsid w:val="00801C44"/>
    <w:rsid w:val="008C7D8C"/>
    <w:rsid w:val="00966B58"/>
    <w:rsid w:val="00B601F9"/>
    <w:rsid w:val="00CD632B"/>
    <w:rsid w:val="00D73193"/>
    <w:rsid w:val="00EE0529"/>
    <w:rsid w:val="00EE7087"/>
    <w:rsid w:val="00EE7D63"/>
    <w:rsid w:val="00E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5A11"/>
  <w15:chartTrackingRefBased/>
  <w15:docId w15:val="{C03BF92B-F29D-40F1-AB9E-39AA4E57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319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06D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06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06D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6D4"/>
  </w:style>
  <w:style w:type="paragraph" w:styleId="Pieddepage">
    <w:name w:val="footer"/>
    <w:basedOn w:val="Normal"/>
    <w:link w:val="PieddepageCar"/>
    <w:uiPriority w:val="99"/>
    <w:unhideWhenUsed/>
    <w:rsid w:val="0041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86DF-C574-4A51-B925-64DD1C18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MONTORO</dc:creator>
  <cp:keywords/>
  <dc:description/>
  <cp:lastModifiedBy>Christelle MONTORO</cp:lastModifiedBy>
  <cp:revision>12</cp:revision>
  <dcterms:created xsi:type="dcterms:W3CDTF">2019-12-02T20:16:00Z</dcterms:created>
  <dcterms:modified xsi:type="dcterms:W3CDTF">2020-01-21T15:00:00Z</dcterms:modified>
</cp:coreProperties>
</file>